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4"/>
        <w:rPr>
          <w:rFonts w:ascii="Times New Roman" w:hAnsi="Times New Roman"/>
          <w:sz w:val="24"/>
          <w:szCs w:val="24"/>
        </w:rPr>
      </w:pPr>
      <w:bookmarkStart w:id="0" w:name="_GoBack"/>
      <w:bookmarkEnd w:id="0"/>
      <w:r>
        <w:rPr>
          <w:rFonts w:ascii="Times New Roman" w:hAnsi="Times New Roman"/>
          <w:sz w:val="24"/>
          <w:szCs w:val="24"/>
        </w:rPr>
        <w:t xml:space="preserve">СПб ГБУЗ «Городская Александровская больница»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УТВЕРЖДАЮ</w:t>
      </w:r>
    </w:p>
    <w:p>
      <w:pPr>
        <w:pStyle w:val="a4"/>
        <w:rPr>
          <w:rFonts w:ascii="Times New Roman" w:hAnsi="Times New Roman"/>
          <w:sz w:val="24"/>
          <w:szCs w:val="24"/>
        </w:rPr>
      </w:pPr>
      <w:r>
        <w:rPr>
          <w:rFonts w:ascii="Times New Roman" w:hAnsi="Times New Roman"/>
          <w:sz w:val="24"/>
          <w:szCs w:val="24"/>
        </w:rPr>
        <w:t>(Александровская больница)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Главный врач</w:t>
      </w:r>
    </w:p>
    <w:p>
      <w:pPr>
        <w:pStyle w:val="a4"/>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СПб ГБУЗ «Александровская больница»</w:t>
      </w:r>
    </w:p>
    <w:p>
      <w:pPr>
        <w:pStyle w:val="a4"/>
        <w:jc w:val="right"/>
        <w:rPr>
          <w:rFonts w:ascii="Times New Roman" w:hAnsi="Times New Roman"/>
          <w:sz w:val="24"/>
          <w:szCs w:val="24"/>
        </w:rPr>
      </w:pPr>
      <w:r>
        <w:rPr>
          <w:rFonts w:ascii="Times New Roman" w:hAnsi="Times New Roman"/>
          <w:sz w:val="24"/>
          <w:szCs w:val="24"/>
        </w:rPr>
        <w:t>__________________ Ю.П.Линец</w:t>
      </w:r>
    </w:p>
    <w:p>
      <w:pPr>
        <w:pStyle w:val="a4"/>
        <w:jc w:val="right"/>
        <w:rPr>
          <w:rFonts w:ascii="Times New Roman" w:hAnsi="Times New Roman"/>
          <w:b/>
          <w:bCs/>
          <w:color w:val="000000"/>
          <w:sz w:val="24"/>
          <w:szCs w:val="24"/>
        </w:rPr>
      </w:pPr>
      <w:r>
        <w:rPr>
          <w:rFonts w:ascii="Times New Roman" w:hAnsi="Times New Roman"/>
          <w:b/>
          <w:bCs/>
          <w:color w:val="000000"/>
          <w:sz w:val="24"/>
          <w:szCs w:val="24"/>
        </w:rPr>
        <w:t>Приложение № 3 к приказу</w:t>
      </w:r>
    </w:p>
    <w:p>
      <w:pPr>
        <w:pStyle w:val="a4"/>
        <w:jc w:val="right"/>
        <w:rPr>
          <w:rFonts w:ascii="Times New Roman" w:hAnsi="Times New Roman"/>
          <w:b/>
          <w:color w:val="000000"/>
          <w:sz w:val="24"/>
          <w:szCs w:val="24"/>
        </w:rPr>
      </w:pPr>
      <w:r>
        <w:rPr>
          <w:rFonts w:ascii="Times New Roman" w:hAnsi="Times New Roman"/>
          <w:b/>
          <w:bCs/>
          <w:sz w:val="24"/>
          <w:szCs w:val="24"/>
        </w:rPr>
        <w:t xml:space="preserve"> </w:t>
      </w:r>
      <w:r>
        <w:rPr>
          <w:rFonts w:ascii="Times New Roman" w:hAnsi="Times New Roman"/>
          <w:b/>
          <w:color w:val="000000"/>
          <w:sz w:val="24"/>
          <w:szCs w:val="24"/>
        </w:rPr>
        <w:t>Форма Договора оказания платных медицинских или сервисных услуг</w:t>
      </w:r>
    </w:p>
    <w:p>
      <w:pPr>
        <w:pStyle w:val="a4"/>
        <w:jc w:val="right"/>
        <w:rPr>
          <w:rFonts w:ascii="Times New Roman" w:hAnsi="Times New Roman"/>
          <w:b/>
          <w:color w:val="000000"/>
          <w:sz w:val="24"/>
          <w:szCs w:val="24"/>
        </w:rPr>
      </w:pPr>
      <w:r>
        <w:rPr>
          <w:rFonts w:ascii="Times New Roman" w:hAnsi="Times New Roman"/>
          <w:b/>
          <w:color w:val="000000"/>
          <w:sz w:val="24"/>
          <w:szCs w:val="24"/>
        </w:rPr>
        <w:t xml:space="preserve">(для физических лиц) </w:t>
      </w:r>
    </w:p>
    <w:p>
      <w:pPr>
        <w:pStyle w:val="a4"/>
        <w:jc w:val="right"/>
        <w:rPr>
          <w:rFonts w:ascii="Times New Roman" w:hAnsi="Times New Roman"/>
          <w:b/>
          <w:sz w:val="24"/>
          <w:szCs w:val="24"/>
        </w:rPr>
      </w:pPr>
    </w:p>
    <w:p>
      <w:pPr>
        <w:pStyle w:val="a4"/>
        <w:jc w:val="right"/>
        <w:rPr>
          <w:rFonts w:ascii="Times New Roman" w:hAnsi="Times New Roman"/>
          <w:sz w:val="24"/>
          <w:szCs w:val="24"/>
        </w:rPr>
      </w:pPr>
      <w:r>
        <w:rPr>
          <w:rFonts w:ascii="Times New Roman" w:hAnsi="Times New Roman"/>
          <w:sz w:val="24"/>
          <w:szCs w:val="24"/>
        </w:rPr>
        <w:t>№ ____ от « _</w:t>
      </w:r>
      <w:r>
        <w:rPr>
          <w:rFonts w:ascii="Times New Roman" w:hAnsi="Times New Roman"/>
          <w:sz w:val="24"/>
          <w:szCs w:val="24"/>
          <w:u w:val="single"/>
        </w:rPr>
        <w:t>01</w:t>
      </w:r>
      <w:r>
        <w:rPr>
          <w:rFonts w:ascii="Times New Roman" w:hAnsi="Times New Roman"/>
          <w:sz w:val="24"/>
          <w:szCs w:val="24"/>
        </w:rPr>
        <w:t>_»____</w:t>
      </w:r>
      <w:r>
        <w:rPr>
          <w:rFonts w:ascii="Times New Roman" w:hAnsi="Times New Roman"/>
          <w:sz w:val="24"/>
          <w:szCs w:val="24"/>
          <w:u w:val="single"/>
        </w:rPr>
        <w:t>09</w:t>
      </w:r>
      <w:r>
        <w:rPr>
          <w:rFonts w:ascii="Times New Roman" w:hAnsi="Times New Roman"/>
          <w:sz w:val="24"/>
          <w:szCs w:val="24"/>
        </w:rPr>
        <w:t>_____ 2022 г.</w:t>
      </w:r>
    </w:p>
    <w:p>
      <w:pPr>
        <w:widowControl w:val="0"/>
        <w:autoSpaceDE w:val="0"/>
        <w:autoSpaceDN w:val="0"/>
        <w:adjustRightInd w:val="0"/>
      </w:pPr>
      <w:r>
        <w:rPr>
          <w:noProof/>
        </w:rPr>
        <w:drawing>
          <wp:anchor distT="0" distB="0" distL="114300" distR="114300" simplePos="0" relativeHeight="251659264" behindDoc="0" locked="0" layoutInCell="1" allowOverlap="1">
            <wp:simplePos x="0" y="0"/>
            <wp:positionH relativeFrom="column">
              <wp:posOffset>-293370</wp:posOffset>
            </wp:positionH>
            <wp:positionV relativeFrom="paragraph">
              <wp:posOffset>158115</wp:posOffset>
            </wp:positionV>
            <wp:extent cx="716280" cy="822960"/>
            <wp:effectExtent l="0" t="0" r="0" b="0"/>
            <wp:wrapNone/>
            <wp:docPr id="2" name="Рисунок 2" descr="Описание: Эмбл Ал Боль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Эмбл Ал Боль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spacing w:before="226"/>
        <w:ind w:left="1210"/>
        <w:rPr>
          <w:rFonts w:ascii="Times New Roman" w:hAnsi="Times New Roman"/>
          <w:b/>
          <w:sz w:val="24"/>
          <w:szCs w:val="24"/>
          <w:u w:val="single"/>
        </w:rPr>
      </w:pPr>
      <w:r>
        <w:rPr>
          <w:rFonts w:ascii="Times New Roman" w:hAnsi="Times New Roman"/>
          <w:b/>
          <w:sz w:val="24"/>
          <w:szCs w:val="24"/>
          <w:u w:val="single"/>
        </w:rPr>
        <w:t>Санкт-Петербургское государственное бюджетное учреждение здравоохранения</w:t>
      </w:r>
    </w:p>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Договор №</w:t>
      </w:r>
    </w:p>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оказания платных медицинских или сервисных услуг</w:t>
      </w:r>
    </w:p>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(для физических лиц) </w:t>
      </w: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r>
        <w:rPr>
          <w:rFonts w:ascii="Times New Roman" w:hAnsi="Times New Roman"/>
          <w:sz w:val="24"/>
          <w:szCs w:val="24"/>
        </w:rPr>
        <w:t>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Дата «____» _________ 202    г.</w:t>
      </w:r>
    </w:p>
    <w:p>
      <w:pPr>
        <w:pStyle w:val="a4"/>
        <w:jc w:val="both"/>
        <w:rPr>
          <w:rFonts w:ascii="Times New Roman" w:hAnsi="Times New Roman"/>
          <w:sz w:val="24"/>
          <w:szCs w:val="24"/>
        </w:rPr>
      </w:pPr>
      <w:r>
        <w:rPr>
          <w:rFonts w:ascii="Times New Roman" w:hAnsi="Times New Roman"/>
          <w:sz w:val="24"/>
          <w:szCs w:val="24"/>
        </w:rPr>
        <w:t>Санкт-Петербургское государственное бюджетное учреждение здравоохранения «</w:t>
      </w:r>
      <w:r>
        <w:rPr>
          <w:rFonts w:ascii="Times New Roman" w:hAnsi="Times New Roman"/>
          <w:b/>
          <w:sz w:val="24"/>
          <w:szCs w:val="24"/>
        </w:rPr>
        <w:t>ГОРОДСКАЯ АЛЕКСАНДРОВСКАЯ БОЛЬНИЦА</w:t>
      </w:r>
      <w:r>
        <w:rPr>
          <w:rFonts w:ascii="Times New Roman" w:hAnsi="Times New Roman"/>
          <w:sz w:val="24"/>
          <w:szCs w:val="24"/>
        </w:rPr>
        <w:t>», (далее СПб ГБУЗ «Александровская больница») зарегистрированное в Едином государственном реестре юридических лиц 09.12.2002 г. ИМНС РФ по Невскому району Санкт-Петербурга, свидетельство серии 78 №002434246, имеющее лицензию (№ ЛО-78-01-010851 от 19 мая 2020 г.), срок действия  - бессрочно, на осуществление медицинской деятельности, виды оказываемых услуг, указаны в приложении к лицензии, выданной Комитетом по здравоохранению, расположенным по адресу: 191023, Санкт-Петербург, ул. Малая Садовая, д.1, тел. 635-55-64, в лице Главного врача Линца Юрия Павловича, действующего на основании Устава, в дальнейшем именуемое «</w:t>
      </w:r>
      <w:r>
        <w:rPr>
          <w:rFonts w:ascii="Times New Roman" w:hAnsi="Times New Roman"/>
          <w:b/>
          <w:sz w:val="24"/>
          <w:szCs w:val="24"/>
        </w:rPr>
        <w:t xml:space="preserve">ИСПОЛНИТЕЛЬ, и </w:t>
      </w:r>
      <w:r>
        <w:rPr>
          <w:rFonts w:ascii="Times New Roman" w:hAnsi="Times New Roman"/>
          <w:sz w:val="24"/>
          <w:szCs w:val="24"/>
        </w:rPr>
        <w:t xml:space="preserve">______________________________________________________ (ФИО или наименование Заказчика),  именуемый(ая) в дальнейшем </w:t>
      </w:r>
      <w:r>
        <w:rPr>
          <w:rFonts w:ascii="Times New Roman" w:hAnsi="Times New Roman"/>
          <w:b/>
          <w:sz w:val="24"/>
          <w:szCs w:val="24"/>
        </w:rPr>
        <w:t>«ЗАКАЗЧИК»</w:t>
      </w:r>
      <w:r>
        <w:rPr>
          <w:rFonts w:ascii="Times New Roman" w:hAnsi="Times New Roman"/>
          <w:sz w:val="24"/>
          <w:szCs w:val="24"/>
        </w:rPr>
        <w:t>, проживающий по адресу: _______________________ ____________________ имеющий паспорт __________№ __________выданный ____________________________телефон_______________________________________________________________________________________________________________________ (ФИО Пациента), именуемый (ая) в дальнейшем «</w:t>
      </w:r>
      <w:r>
        <w:rPr>
          <w:rFonts w:ascii="Times New Roman" w:hAnsi="Times New Roman"/>
          <w:b/>
          <w:sz w:val="24"/>
          <w:szCs w:val="24"/>
        </w:rPr>
        <w:t xml:space="preserve">ПАЦИЕНТ», </w:t>
      </w:r>
      <w:r>
        <w:rPr>
          <w:rFonts w:ascii="Times New Roman" w:hAnsi="Times New Roman"/>
          <w:sz w:val="24"/>
          <w:szCs w:val="24"/>
        </w:rPr>
        <w:t>проживающий по адресу________________________, имеющий паспорт ______________выданный________________, телефон____________________________, с другой стороны, заключили настоящий договор о нижеследующем:</w:t>
      </w:r>
    </w:p>
    <w:p>
      <w:pPr>
        <w:pStyle w:val="a4"/>
        <w:jc w:val="both"/>
        <w:rPr>
          <w:rFonts w:ascii="Times New Roman" w:hAnsi="Times New Roman"/>
          <w:sz w:val="24"/>
          <w:szCs w:val="24"/>
        </w:rPr>
      </w:pPr>
    </w:p>
    <w:p>
      <w:pPr>
        <w:pStyle w:val="a4"/>
        <w:jc w:val="center"/>
        <w:rPr>
          <w:rFonts w:ascii="Times New Roman" w:hAnsi="Times New Roman"/>
          <w:b/>
          <w:sz w:val="24"/>
          <w:szCs w:val="24"/>
        </w:rPr>
      </w:pPr>
      <w:r>
        <w:rPr>
          <w:rFonts w:ascii="Times New Roman" w:hAnsi="Times New Roman"/>
          <w:b/>
          <w:sz w:val="24"/>
          <w:szCs w:val="24"/>
        </w:rPr>
        <w:t>Основные понятия, используемые в настоящем договоре</w:t>
      </w:r>
    </w:p>
    <w:p>
      <w:pPr>
        <w:pStyle w:val="a4"/>
        <w:ind w:firstLine="567"/>
        <w:jc w:val="both"/>
        <w:rPr>
          <w:rFonts w:ascii="Times New Roman" w:hAnsi="Times New Roman"/>
          <w:i/>
          <w:sz w:val="24"/>
          <w:szCs w:val="24"/>
        </w:rPr>
      </w:pPr>
      <w:r>
        <w:t>-</w:t>
      </w:r>
      <w:r>
        <w:rPr>
          <w:rFonts w:ascii="Times New Roman" w:hAnsi="Times New Roman"/>
          <w:sz w:val="24"/>
          <w:szCs w:val="24"/>
        </w:rPr>
        <w:t>«ПЛАТНЫЕ МЕДИЦИНСКИЕ УСЛУГИ» - медицинские услуги, а также иные услуги, непосредственно связанные с оказанием медицинских услуг, предоставляемые пациенту по его желанию на возмездной основе, за счет личных средств граждан.</w:t>
      </w:r>
      <w:r>
        <w:rPr>
          <w:rFonts w:ascii="Times New Roman" w:hAnsi="Times New Roman"/>
          <w:i/>
          <w:sz w:val="24"/>
          <w:szCs w:val="24"/>
        </w:rPr>
        <w:t xml:space="preserve"> </w:t>
      </w:r>
    </w:p>
    <w:p>
      <w:pPr>
        <w:pStyle w:val="a4"/>
        <w:jc w:val="both"/>
        <w:rPr>
          <w:rFonts w:ascii="Times New Roman" w:hAnsi="Times New Roman"/>
          <w:sz w:val="24"/>
          <w:szCs w:val="24"/>
        </w:rPr>
      </w:pPr>
      <w:r>
        <w:rPr>
          <w:rFonts w:ascii="Times New Roman" w:hAnsi="Times New Roman"/>
          <w:sz w:val="24"/>
          <w:szCs w:val="24"/>
        </w:rPr>
        <w:t xml:space="preserve">- «ПЛАТНЫЕ СЕРВИСНЫЕ УСЛУГИ» - иные услуги, связанные с оказанием медицинской помощи - (размещение в палатах повышенной комфортности, оснащение палат и кабинетов дополнительными </w:t>
      </w:r>
      <w:r>
        <w:rPr>
          <w:rFonts w:ascii="Times New Roman" w:hAnsi="Times New Roman"/>
          <w:sz w:val="24"/>
          <w:szCs w:val="24"/>
        </w:rPr>
        <w:lastRenderedPageBreak/>
        <w:t>видами немедицинского оборудования, в том числе предметами бытового комфорта (бытовая техника, мебель и др.); дополнительное или специальное питание, не обусловленное медицинскими показаниями, и другие услуги (работы) в соответствии с действующим законодательством и Уставом больницы), предоставляемые пациенту по его желанию на возмездной основе, за счет личных средств граждан;</w:t>
      </w:r>
    </w:p>
    <w:p>
      <w:pPr>
        <w:pStyle w:val="a4"/>
        <w:jc w:val="both"/>
        <w:rPr>
          <w:rFonts w:ascii="Times New Roman" w:hAnsi="Times New Roman"/>
          <w:sz w:val="24"/>
          <w:szCs w:val="24"/>
        </w:rPr>
      </w:pPr>
      <w:r>
        <w:rPr>
          <w:rFonts w:ascii="Times New Roman" w:hAnsi="Times New Roman"/>
          <w:sz w:val="24"/>
          <w:szCs w:val="24"/>
        </w:rPr>
        <w:t>- «ЗАКАЗЧИК» - физическое лицо, заключающее настоящий договор в интересах ПАЦИЕНТА, которое исполняет обязанности по оплате услуг по настоящему договору;</w:t>
      </w:r>
    </w:p>
    <w:p>
      <w:pPr>
        <w:pStyle w:val="a4"/>
        <w:jc w:val="both"/>
        <w:rPr>
          <w:rFonts w:ascii="Times New Roman" w:hAnsi="Times New Roman"/>
          <w:sz w:val="24"/>
          <w:szCs w:val="24"/>
        </w:rPr>
      </w:pPr>
      <w:r>
        <w:rPr>
          <w:rFonts w:ascii="Times New Roman" w:hAnsi="Times New Roman"/>
          <w:sz w:val="24"/>
          <w:szCs w:val="24"/>
        </w:rPr>
        <w:t>- «ИСПОЛНИТЕЛЬ» - медицинская организация (СПб ГБУЗ «Александровская больница»), предоставляющая платные медицинские услуги;</w:t>
      </w:r>
    </w:p>
    <w:p>
      <w:pPr>
        <w:pStyle w:val="a4"/>
        <w:jc w:val="both"/>
        <w:rPr>
          <w:rFonts w:ascii="Times New Roman" w:hAnsi="Times New Roman"/>
          <w:sz w:val="24"/>
          <w:szCs w:val="24"/>
        </w:rPr>
      </w:pPr>
      <w:r>
        <w:rPr>
          <w:rFonts w:ascii="Times New Roman" w:hAnsi="Times New Roman"/>
          <w:sz w:val="24"/>
          <w:szCs w:val="24"/>
        </w:rPr>
        <w:t>- «ЛИЦЕНЗИЯ» - специальное разрешение на право осуществления ИСПОЛНИТЕЛЕМ медицинских услуг по своему профилю деятельности.</w:t>
      </w:r>
    </w:p>
    <w:p>
      <w:pPr>
        <w:widowControl w:val="0"/>
        <w:numPr>
          <w:ilvl w:val="0"/>
          <w:numId w:val="12"/>
        </w:numPr>
        <w:tabs>
          <w:tab w:val="left" w:pos="154"/>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Предмет договора</w:t>
      </w:r>
    </w:p>
    <w:p>
      <w:pPr>
        <w:widowControl w:val="0"/>
        <w:numPr>
          <w:ilvl w:val="1"/>
          <w:numId w:val="12"/>
        </w:numPr>
        <w:tabs>
          <w:tab w:val="left" w:pos="701"/>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z w:val="24"/>
          <w:szCs w:val="24"/>
        </w:rPr>
        <w:t>ИСПОЛНИТЕЛЬ обязуется по заданию ПАЦИЕНТА или ЗАКАЗЧИКА оказать ПАЦИЕНТУ, при условии его согласия,  платные медицинские и (или) сервисные услуги по адресу: Санкт-Петербург, проспект Солидарности, дом 4,</w:t>
      </w:r>
      <w:r>
        <w:rPr>
          <w:rFonts w:ascii="Times New Roman" w:hAnsi="Times New Roman"/>
          <w:i/>
          <w:sz w:val="24"/>
          <w:szCs w:val="24"/>
        </w:rPr>
        <w:t xml:space="preserve"> </w:t>
      </w:r>
      <w:r>
        <w:rPr>
          <w:rFonts w:ascii="Times New Roman" w:hAnsi="Times New Roman"/>
          <w:sz w:val="24"/>
          <w:szCs w:val="24"/>
        </w:rPr>
        <w:t>по своему профилю деятельности в соответствии с лицензией (по номенклатуре услуг, указанных в Лицензии (Приложение №1), согласно Прейскуранту на платные медицинские и сервисные услуги (далее - Прейскурант), утвержденному в установленном порядке, в объеме и в сроки, указанные в п. 2.3 договора, а ЗАКАЗЧИК, обязуется оплатить эти услуги.</w:t>
      </w:r>
    </w:p>
    <w:p>
      <w:pPr>
        <w:widowControl w:val="0"/>
        <w:numPr>
          <w:ilvl w:val="1"/>
          <w:numId w:val="12"/>
        </w:numPr>
        <w:tabs>
          <w:tab w:val="left" w:pos="701"/>
        </w:tabs>
        <w:autoSpaceDE w:val="0"/>
        <w:autoSpaceDN w:val="0"/>
        <w:adjustRightInd w:val="0"/>
        <w:spacing w:after="0" w:line="240" w:lineRule="auto"/>
        <w:ind w:right="10"/>
        <w:jc w:val="both"/>
        <w:rPr>
          <w:rFonts w:ascii="Times New Roman" w:hAnsi="Times New Roman"/>
          <w:sz w:val="24"/>
          <w:szCs w:val="24"/>
        </w:rPr>
      </w:pPr>
      <w:r>
        <w:rPr>
          <w:rFonts w:ascii="Times New Roman" w:hAnsi="Times New Roman"/>
          <w:sz w:val="24"/>
          <w:szCs w:val="24"/>
        </w:rPr>
        <w:t xml:space="preserve">ИСПОЛНИТЕЛЬ обязуется также по заданию ПАЦИЕНТА или </w:t>
      </w:r>
      <w:r>
        <w:rPr>
          <w:rFonts w:ascii="Times New Roman" w:hAnsi="Times New Roman"/>
          <w:i/>
          <w:sz w:val="24"/>
          <w:szCs w:val="24"/>
        </w:rPr>
        <w:t xml:space="preserve"> </w:t>
      </w:r>
      <w:r>
        <w:rPr>
          <w:rFonts w:ascii="Times New Roman" w:hAnsi="Times New Roman"/>
          <w:sz w:val="24"/>
          <w:szCs w:val="24"/>
        </w:rPr>
        <w:t>ЗАКАЗЧИКА оказать платные немедицинские услуги (бытовые, сервисные, транспортные и иные), предоставляемые дополнительно при оказании медицинской помощи, в объеме и в сроки, указанные в п. 2.3 договора.</w:t>
      </w:r>
    </w:p>
    <w:p>
      <w:pPr>
        <w:autoSpaceDE w:val="0"/>
        <w:autoSpaceDN w:val="0"/>
        <w:adjustRightInd w:val="0"/>
        <w:rPr>
          <w:rFonts w:ascii="Times New Roman" w:hAnsi="Times New Roman"/>
          <w:sz w:val="24"/>
          <w:szCs w:val="24"/>
        </w:rPr>
      </w:pPr>
      <w:r>
        <w:rPr>
          <w:rFonts w:ascii="Times New Roman" w:hAnsi="Times New Roman"/>
          <w:sz w:val="24"/>
          <w:szCs w:val="24"/>
        </w:rPr>
        <w:t>2.3.</w:t>
      </w:r>
    </w:p>
    <w:tbl>
      <w:tblPr>
        <w:tblW w:w="10773" w:type="dxa"/>
        <w:tblInd w:w="40" w:type="dxa"/>
        <w:tblLayout w:type="fixed"/>
        <w:tblCellMar>
          <w:left w:w="40" w:type="dxa"/>
          <w:right w:w="40" w:type="dxa"/>
        </w:tblCellMar>
        <w:tblLook w:val="0000" w:firstRow="0" w:lastRow="0" w:firstColumn="0" w:lastColumn="0" w:noHBand="0" w:noVBand="0"/>
      </w:tblPr>
      <w:tblGrid>
        <w:gridCol w:w="888"/>
        <w:gridCol w:w="3790"/>
        <w:gridCol w:w="1701"/>
        <w:gridCol w:w="851"/>
        <w:gridCol w:w="1275"/>
        <w:gridCol w:w="993"/>
        <w:gridCol w:w="1275"/>
      </w:tblGrid>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jc w:val="center"/>
              <w:rPr>
                <w:rFonts w:ascii="Times New Roman" w:hAnsi="Times New Roman"/>
                <w:sz w:val="24"/>
                <w:szCs w:val="24"/>
              </w:rPr>
            </w:pPr>
            <w:r>
              <w:rPr>
                <w:rFonts w:ascii="Times New Roman" w:hAnsi="Times New Roman"/>
                <w:sz w:val="24"/>
                <w:szCs w:val="24"/>
              </w:rPr>
              <w:t>Код</w:t>
            </w: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jc w:val="center"/>
              <w:rPr>
                <w:rFonts w:ascii="Times New Roman" w:hAnsi="Times New Roman"/>
                <w:sz w:val="24"/>
                <w:szCs w:val="24"/>
              </w:rPr>
            </w:pPr>
            <w:r>
              <w:rPr>
                <w:rFonts w:ascii="Times New Roman" w:hAnsi="Times New Roman"/>
                <w:sz w:val="24"/>
                <w:szCs w:val="24"/>
              </w:rPr>
              <w:t>Наименование услуги</w:t>
            </w: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spacing w:line="206" w:lineRule="exact"/>
              <w:jc w:val="center"/>
              <w:rPr>
                <w:rFonts w:ascii="Times New Roman" w:hAnsi="Times New Roman"/>
                <w:sz w:val="24"/>
                <w:szCs w:val="24"/>
              </w:rPr>
            </w:pPr>
            <w:r>
              <w:rPr>
                <w:rFonts w:ascii="Times New Roman" w:hAnsi="Times New Roman"/>
                <w:sz w:val="24"/>
                <w:szCs w:val="24"/>
              </w:rPr>
              <w:t>Начало/ Завершение</w:t>
            </w: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jc w:val="center"/>
              <w:rPr>
                <w:rFonts w:ascii="Times New Roman" w:hAnsi="Times New Roman"/>
                <w:sz w:val="24"/>
                <w:szCs w:val="24"/>
              </w:rPr>
            </w:pPr>
            <w:r>
              <w:rPr>
                <w:rFonts w:ascii="Times New Roman" w:hAnsi="Times New Roman"/>
                <w:sz w:val="24"/>
                <w:szCs w:val="24"/>
              </w:rPr>
              <w:t>Цена за единицу</w:t>
            </w: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jc w:val="center"/>
              <w:rPr>
                <w:rFonts w:ascii="Times New Roman" w:hAnsi="Times New Roman"/>
                <w:sz w:val="24"/>
                <w:szCs w:val="24"/>
              </w:rPr>
            </w:pPr>
            <w:r>
              <w:rPr>
                <w:rFonts w:ascii="Times New Roman" w:hAnsi="Times New Roman"/>
                <w:sz w:val="24"/>
                <w:szCs w:val="24"/>
              </w:rPr>
              <w:t>НДС</w:t>
            </w:r>
          </w:p>
          <w:p>
            <w:pPr>
              <w:autoSpaceDE w:val="0"/>
              <w:autoSpaceDN w:val="0"/>
              <w:adjustRightInd w:val="0"/>
              <w:jc w:val="center"/>
              <w:rPr>
                <w:rFonts w:ascii="Times New Roman" w:hAnsi="Times New Roman"/>
                <w:sz w:val="24"/>
                <w:szCs w:val="24"/>
              </w:rPr>
            </w:pPr>
            <w:r>
              <w:rPr>
                <w:rFonts w:ascii="Times New Roman" w:hAnsi="Times New Roman"/>
                <w:sz w:val="24"/>
                <w:szCs w:val="24"/>
              </w:rPr>
              <w:t>20 %</w:t>
            </w: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jc w:val="center"/>
              <w:rPr>
                <w:rFonts w:ascii="Times New Roman" w:hAnsi="Times New Roman"/>
                <w:sz w:val="24"/>
                <w:szCs w:val="24"/>
              </w:rPr>
            </w:pPr>
            <w:r>
              <w:rPr>
                <w:rFonts w:ascii="Times New Roman" w:hAnsi="Times New Roman"/>
                <w:sz w:val="24"/>
                <w:szCs w:val="24"/>
              </w:rPr>
              <w:t>Сумма</w:t>
            </w:r>
          </w:p>
        </w:tc>
      </w:tr>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ind w:left="1147"/>
              <w:rPr>
                <w:rFonts w:ascii="Times New Roman" w:hAnsi="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r>
        <w:tc>
          <w:tcPr>
            <w:tcW w:w="888"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3790"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r>
        <w:tc>
          <w:tcPr>
            <w:tcW w:w="8505" w:type="dxa"/>
            <w:gridSpan w:val="5"/>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r>
              <w:rPr>
                <w:rFonts w:ascii="Times New Roman" w:hAnsi="Times New Roman"/>
                <w:sz w:val="24"/>
                <w:szCs w:val="24"/>
              </w:rPr>
              <w:t xml:space="preserve">Итого: </w:t>
            </w:r>
          </w:p>
        </w:tc>
        <w:tc>
          <w:tcPr>
            <w:tcW w:w="993"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pPr>
              <w:autoSpaceDE w:val="0"/>
              <w:autoSpaceDN w:val="0"/>
              <w:adjustRightInd w:val="0"/>
              <w:rPr>
                <w:rFonts w:ascii="Times New Roman" w:hAnsi="Times New Roman"/>
                <w:sz w:val="24"/>
                <w:szCs w:val="24"/>
              </w:rPr>
            </w:pPr>
          </w:p>
        </w:tc>
      </w:tr>
    </w:tbl>
    <w:p>
      <w:pPr>
        <w:pStyle w:val="a3"/>
        <w:numPr>
          <w:ilvl w:val="0"/>
          <w:numId w:val="12"/>
        </w:numPr>
        <w:tabs>
          <w:tab w:val="left" w:pos="730"/>
        </w:tabs>
        <w:autoSpaceDE w:val="0"/>
        <w:autoSpaceDN w:val="0"/>
        <w:adjustRightInd w:val="0"/>
        <w:jc w:val="center"/>
        <w:rPr>
          <w:b/>
        </w:rPr>
      </w:pPr>
      <w:r>
        <w:rPr>
          <w:b/>
          <w:bCs/>
        </w:rPr>
        <w:t xml:space="preserve">Стоимость услуг по договору, сроки </w:t>
      </w:r>
      <w:r>
        <w:rPr>
          <w:b/>
        </w:rPr>
        <w:t>и порядок расчетов</w:t>
      </w:r>
    </w:p>
    <w:p>
      <w:pPr>
        <w:pStyle w:val="a4"/>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определяется Прейскурантом на платные медицинские и сервисные услуги, действующим на момент заключения договора и составляет </w:t>
      </w:r>
      <w:r>
        <w:rPr>
          <w:rFonts w:ascii="Times New Roman" w:hAnsi="Times New Roman"/>
          <w:sz w:val="24"/>
          <w:szCs w:val="24"/>
        </w:rPr>
        <w:tab/>
      </w:r>
      <w:r>
        <w:rPr>
          <w:rFonts w:ascii="Times New Roman" w:hAnsi="Times New Roman"/>
          <w:i/>
          <w:iCs/>
          <w:sz w:val="24"/>
          <w:szCs w:val="24"/>
        </w:rPr>
        <w:t>_________________.</w:t>
      </w:r>
      <w:r>
        <w:rPr>
          <w:rFonts w:ascii="Times New Roman" w:hAnsi="Times New Roman"/>
          <w:iCs/>
          <w:sz w:val="24"/>
          <w:szCs w:val="24"/>
        </w:rPr>
        <w:t xml:space="preserve"> При этом стоимость сервисных услуг включает НДС (20 %).</w:t>
      </w:r>
      <w:r>
        <w:rPr>
          <w:rFonts w:ascii="Times New Roman" w:hAnsi="Times New Roman"/>
          <w:i/>
          <w:iCs/>
          <w:sz w:val="24"/>
          <w:szCs w:val="24"/>
        </w:rPr>
        <w:t xml:space="preserve"> </w:t>
      </w:r>
    </w:p>
    <w:p>
      <w:pPr>
        <w:pStyle w:val="a4"/>
        <w:jc w:val="both"/>
        <w:rPr>
          <w:rFonts w:ascii="Times New Roman" w:hAnsi="Times New Roman"/>
          <w:sz w:val="24"/>
          <w:szCs w:val="24"/>
        </w:rPr>
      </w:pPr>
    </w:p>
    <w:p>
      <w:pPr>
        <w:pStyle w:val="a4"/>
        <w:jc w:val="both"/>
        <w:rPr>
          <w:rFonts w:ascii="Times New Roman" w:hAnsi="Times New Roman"/>
          <w:sz w:val="24"/>
          <w:szCs w:val="24"/>
        </w:rPr>
      </w:pPr>
      <w:r>
        <w:rPr>
          <w:rFonts w:ascii="Times New Roman" w:hAnsi="Times New Roman"/>
          <w:sz w:val="24"/>
          <w:szCs w:val="24"/>
        </w:rPr>
        <w:t xml:space="preserve">3.2. ЗАКАЗЧИК обязан оплатить медицинские (и/или сервисные услуги) в размере 100% предварительной оплаты до начала оказания услуг путем внесения наличных денежных средств в кассу </w:t>
      </w:r>
      <w:r>
        <w:rPr>
          <w:rFonts w:ascii="Times New Roman" w:hAnsi="Times New Roman"/>
          <w:sz w:val="24"/>
          <w:szCs w:val="24"/>
        </w:rPr>
        <w:lastRenderedPageBreak/>
        <w:t>ИСПОЛНИТЕЛЯ или по безналичному расчёту путём перечисления на расчётный счёт ИСПОЛНИТЕЛЯ. В случае оплаты наличными средствами в кассу Исполнителя, после оплаты медицинских и/или сервисных услуг, ЗАКАЗЧИКУ выдается документ установленного образца (кассовый чек), подтверждающий оплату предоставляемых услуг.</w:t>
      </w:r>
    </w:p>
    <w:p>
      <w:pPr>
        <w:pStyle w:val="a4"/>
        <w:jc w:val="both"/>
        <w:rPr>
          <w:rFonts w:ascii="Times New Roman" w:hAnsi="Times New Roman"/>
          <w:sz w:val="24"/>
          <w:szCs w:val="24"/>
        </w:rPr>
      </w:pPr>
      <w:r>
        <w:rPr>
          <w:rFonts w:ascii="Times New Roman" w:hAnsi="Times New Roman"/>
          <w:sz w:val="24"/>
          <w:szCs w:val="24"/>
        </w:rPr>
        <w:t>3.3. При возникновении необходимости оказания дополнительных услуг, в том числе, по результатам обследования и лечения, стоимость услуг может быть изменена Исполнителем с согласия ПАЦИЕНТА или ЗАКАЗЧИКА, путем подписания дополнительного соглашения, которое является неотъемлемой частью настоящего договора, либо путем заключения отдельного договора. Между сторонами может быть достигнуто соглашение об оплате услуг по частям либо после получения комплекса дополнительных медицинских услуг, но полная их оплата должна быть во всех случаях произведена не позднее даты выписки ПАЦИЕНТА из СПб ГБУЗ «Александровская больница».</w:t>
      </w:r>
    </w:p>
    <w:p>
      <w:pPr>
        <w:pStyle w:val="a4"/>
        <w:jc w:val="both"/>
        <w:rPr>
          <w:rFonts w:ascii="Times New Roman" w:hAnsi="Times New Roman"/>
          <w:sz w:val="24"/>
          <w:szCs w:val="24"/>
        </w:rPr>
      </w:pPr>
      <w:r>
        <w:rPr>
          <w:rFonts w:ascii="Times New Roman" w:hAnsi="Times New Roman"/>
          <w:sz w:val="24"/>
          <w:szCs w:val="24"/>
        </w:rPr>
        <w:t>3.4. Услуги оказываются в сроки, согласованные с ПАЦИЕНТОМ по мере готовности его к получению данной услуги.</w:t>
      </w:r>
    </w:p>
    <w:p>
      <w:pPr>
        <w:tabs>
          <w:tab w:val="left" w:pos="178"/>
        </w:tabs>
        <w:autoSpaceDE w:val="0"/>
        <w:autoSpaceDN w:val="0"/>
        <w:adjustRightInd w:val="0"/>
        <w:jc w:val="center"/>
        <w:rPr>
          <w:rFonts w:ascii="Times New Roman" w:hAnsi="Times New Roman"/>
          <w:b/>
          <w:sz w:val="24"/>
          <w:szCs w:val="24"/>
        </w:rPr>
      </w:pPr>
      <w:r>
        <w:rPr>
          <w:rFonts w:ascii="Times New Roman" w:hAnsi="Times New Roman"/>
          <w:b/>
          <w:sz w:val="24"/>
          <w:szCs w:val="24"/>
        </w:rPr>
        <w:t>4. Условия оказания услуг</w:t>
      </w:r>
    </w:p>
    <w:p>
      <w:pPr>
        <w:pStyle w:val="a4"/>
        <w:jc w:val="both"/>
        <w:rPr>
          <w:rFonts w:ascii="Times New Roman" w:hAnsi="Times New Roman"/>
          <w:sz w:val="24"/>
          <w:szCs w:val="24"/>
        </w:rPr>
      </w:pPr>
      <w:r>
        <w:rPr>
          <w:rFonts w:ascii="Times New Roman" w:hAnsi="Times New Roman"/>
          <w:sz w:val="24"/>
          <w:szCs w:val="24"/>
        </w:rPr>
        <w:t>4.1. Услуги оказываются в объеме, предусмотренном пунктом 2.3 настоящего договора.</w:t>
      </w:r>
    </w:p>
    <w:p>
      <w:pPr>
        <w:pStyle w:val="a4"/>
        <w:jc w:val="both"/>
        <w:rPr>
          <w:rFonts w:ascii="Times New Roman" w:hAnsi="Times New Roman"/>
          <w:shd w:val="clear" w:color="auto" w:fill="FFFFFF"/>
        </w:rPr>
      </w:pPr>
      <w:r>
        <w:rPr>
          <w:rFonts w:ascii="Times New Roman" w:hAnsi="Times New Roman"/>
          <w:sz w:val="24"/>
          <w:szCs w:val="24"/>
        </w:rPr>
        <w:t xml:space="preserve">4.2. При заключении договора ПАЦИЕНТУ и/или ЗАКАЗЧИКУ предоставлена в доступной форме информация о возможности получения соответствующих видов и объемов медицинской помощи в рамках программы госгарантий бесплатного оказания медицинской помощи и территориальной программы государственных гарантий бесплатного оказания помощи (ОМС), т.е. на безвозмездной основе, в том числе, в других медицинских организациях и на иных условиях. Заключая настоящий договор, ПАЦИЕНТ отказывается, а </w:t>
      </w:r>
      <w:r>
        <w:rPr>
          <w:rFonts w:ascii="Times New Roman" w:hAnsi="Times New Roman"/>
          <w:shd w:val="clear" w:color="auto" w:fill="FFFFFF"/>
        </w:rPr>
        <w:t xml:space="preserve">ЗАКАЗЧИК подтверждает и соглашается с тем, что ПАЦИЕНТ отказывается </w:t>
      </w:r>
      <w:r>
        <w:rPr>
          <w:rFonts w:ascii="Times New Roman" w:hAnsi="Times New Roman"/>
          <w:sz w:val="24"/>
          <w:szCs w:val="24"/>
        </w:rPr>
        <w:t xml:space="preserve">от получения аналогичных услуг в рамках программы ОМС, в том числе, в других медицинских организациях. </w:t>
      </w:r>
      <w:r>
        <w:rPr>
          <w:rFonts w:ascii="Times New Roman" w:hAnsi="Times New Roman"/>
          <w:shd w:val="clear" w:color="auto" w:fill="FFFFFF"/>
        </w:rPr>
        <w:t>Обязательства Заказчика по оплате стоимости оказанных ПАЦИЕНТУ услуг сохраняются вне зависимости от того, могли ли данные услуги оказываться ПАЦИЕНТУ на безвозмездной основе в рамках ОМС.</w:t>
      </w:r>
    </w:p>
    <w:p>
      <w:pPr>
        <w:pStyle w:val="a4"/>
        <w:jc w:val="both"/>
        <w:rPr>
          <w:rFonts w:ascii="Times New Roman" w:hAnsi="Times New Roman"/>
          <w:sz w:val="24"/>
          <w:szCs w:val="24"/>
        </w:rPr>
      </w:pPr>
      <w:r>
        <w:rPr>
          <w:rFonts w:ascii="Times New Roman" w:hAnsi="Times New Roman"/>
          <w:sz w:val="24"/>
          <w:szCs w:val="24"/>
        </w:rPr>
        <w:t>4.3. Услуги оказываются ИСПОЛНИТЕЛЕМ самостоятельно без права передачи выполнения услуг третьим лицам, кроме случаев, когда ИСПОЛНИТЕЛЬ состоит с ними в договорных отношениях, предусматривающих выполнение данных видов услуг.</w:t>
      </w:r>
    </w:p>
    <w:p>
      <w:pPr>
        <w:pStyle w:val="a4"/>
        <w:jc w:val="both"/>
        <w:rPr>
          <w:rFonts w:ascii="Times New Roman" w:hAnsi="Times New Roman"/>
          <w:sz w:val="24"/>
          <w:szCs w:val="24"/>
        </w:rPr>
      </w:pPr>
    </w:p>
    <w:p>
      <w:pPr>
        <w:pStyle w:val="a3"/>
        <w:numPr>
          <w:ilvl w:val="0"/>
          <w:numId w:val="13"/>
        </w:numPr>
        <w:tabs>
          <w:tab w:val="left" w:pos="178"/>
        </w:tabs>
        <w:autoSpaceDE w:val="0"/>
        <w:autoSpaceDN w:val="0"/>
        <w:adjustRightInd w:val="0"/>
        <w:jc w:val="center"/>
        <w:rPr>
          <w:b/>
          <w:bCs/>
        </w:rPr>
      </w:pPr>
      <w:r>
        <w:rPr>
          <w:b/>
        </w:rPr>
        <w:t xml:space="preserve">Права </w:t>
      </w:r>
      <w:r>
        <w:rPr>
          <w:b/>
          <w:bCs/>
        </w:rPr>
        <w:t>и обязанности сторон</w:t>
      </w:r>
    </w:p>
    <w:p>
      <w:pPr>
        <w:pStyle w:val="a3"/>
        <w:tabs>
          <w:tab w:val="left" w:pos="178"/>
        </w:tabs>
        <w:autoSpaceDE w:val="0"/>
        <w:autoSpaceDN w:val="0"/>
        <w:adjustRightInd w:val="0"/>
        <w:ind w:left="1080"/>
        <w:rPr>
          <w:b/>
          <w:bCs/>
        </w:rPr>
      </w:pPr>
    </w:p>
    <w:p>
      <w:pPr>
        <w:widowControl w:val="0"/>
        <w:numPr>
          <w:ilvl w:val="1"/>
          <w:numId w:val="13"/>
        </w:numPr>
        <w:tabs>
          <w:tab w:val="left" w:pos="27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ИСПОЛНИТЕЛЬ обязуется выполнить платные медицинские и/или сервисные услуги, указанные в пункте 2.3. настоящего договора качественно и в срок.</w:t>
      </w:r>
    </w:p>
    <w:p>
      <w:pPr>
        <w:widowControl w:val="0"/>
        <w:numPr>
          <w:ilvl w:val="1"/>
          <w:numId w:val="13"/>
        </w:numPr>
        <w:tabs>
          <w:tab w:val="left" w:pos="27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ИСПОЛНИТЕЛЬ обязуется оказать ПАЦИЕНТУ услуги с соблюдением действующего законодательства, регулирующего предоставление медицинских и/или сервисных услуг.</w:t>
      </w:r>
    </w:p>
    <w:p>
      <w:pPr>
        <w:widowControl w:val="0"/>
        <w:numPr>
          <w:ilvl w:val="1"/>
          <w:numId w:val="13"/>
        </w:numPr>
        <w:tabs>
          <w:tab w:val="left" w:pos="27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ПАЦИЕНТ имеет право на полную, достоверную, доступную информацию о предоставляемых услугах и на получение дополнительных услуг (с учётом п.3.3 договора), не вошедших в пункт 2.3.</w:t>
      </w:r>
    </w:p>
    <w:p>
      <w:pPr>
        <w:widowControl w:val="0"/>
        <w:numPr>
          <w:ilvl w:val="1"/>
          <w:numId w:val="13"/>
        </w:numPr>
        <w:tabs>
          <w:tab w:val="left" w:pos="27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ПАЦИЕНТ, получающий платные медицинские услуги обязуется: выполнять Правила внутреннего распорядка для пациентов, информировать врача до оказания медицинской помощи о перенесенных заболеваниях, аллергических реакциях, противопоказаниях, точно выполнять назначения врача.</w:t>
      </w:r>
    </w:p>
    <w:p>
      <w:pPr>
        <w:widowControl w:val="0"/>
        <w:numPr>
          <w:ilvl w:val="1"/>
          <w:numId w:val="13"/>
        </w:numPr>
        <w:tabs>
          <w:tab w:val="left" w:pos="274"/>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ЗАКАЗЧИК обязуется своевременно оплатить стоимость услуг, в соответствии с разделом 3 настоящего Договора.</w:t>
      </w:r>
    </w:p>
    <w:p>
      <w:pPr>
        <w:pStyle w:val="a3"/>
        <w:numPr>
          <w:ilvl w:val="0"/>
          <w:numId w:val="13"/>
        </w:numPr>
        <w:tabs>
          <w:tab w:val="left" w:pos="178"/>
        </w:tabs>
        <w:autoSpaceDE w:val="0"/>
        <w:autoSpaceDN w:val="0"/>
        <w:adjustRightInd w:val="0"/>
        <w:jc w:val="center"/>
        <w:rPr>
          <w:b/>
          <w:bCs/>
        </w:rPr>
      </w:pPr>
      <w:r>
        <w:rPr>
          <w:b/>
          <w:bCs/>
        </w:rPr>
        <w:t>Ответственность сторон</w:t>
      </w:r>
    </w:p>
    <w:p>
      <w:pPr>
        <w:pStyle w:val="a3"/>
        <w:tabs>
          <w:tab w:val="left" w:pos="178"/>
        </w:tabs>
        <w:autoSpaceDE w:val="0"/>
        <w:autoSpaceDN w:val="0"/>
        <w:adjustRightInd w:val="0"/>
        <w:ind w:left="1080"/>
        <w:rPr>
          <w:b/>
          <w:bCs/>
        </w:rPr>
      </w:pPr>
    </w:p>
    <w:p>
      <w:pPr>
        <w:widowControl w:val="0"/>
        <w:numPr>
          <w:ilvl w:val="1"/>
          <w:numId w:val="13"/>
        </w:numPr>
        <w:tabs>
          <w:tab w:val="left" w:pos="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При отказе ПАЦИЕНТА или ЗАКАЗЧИКА от исполнения настоящего договора, ЗАКАЗЧИКОМ </w:t>
      </w:r>
      <w:r>
        <w:rPr>
          <w:rFonts w:ascii="Times New Roman" w:hAnsi="Times New Roman"/>
          <w:sz w:val="24"/>
          <w:szCs w:val="24"/>
        </w:rPr>
        <w:lastRenderedPageBreak/>
        <w:t>оплачиваются затраты ИСПОЛНИТЕЛЯ, понесённые им в связи с намерением исполнения обязательств по договору.</w:t>
      </w:r>
    </w:p>
    <w:p>
      <w:pPr>
        <w:widowControl w:val="0"/>
        <w:numPr>
          <w:ilvl w:val="1"/>
          <w:numId w:val="13"/>
        </w:numPr>
        <w:tabs>
          <w:tab w:val="left" w:pos="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невозможности выполнения договора по вине ИСПОЛНИТЕЛЯ стоимость невыполненных медицинских и/или сервисных услуг подлежит возврату ЗАКАЗЧИКУ в объеме невыполненных услуг.</w:t>
      </w:r>
    </w:p>
    <w:p>
      <w:pPr>
        <w:widowControl w:val="0"/>
        <w:numPr>
          <w:ilvl w:val="1"/>
          <w:numId w:val="13"/>
        </w:numPr>
        <w:tabs>
          <w:tab w:val="left" w:pos="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некачественного оказания медицинских и/или сервисных услуг, подтвержденного актом экспертизы, ПАЦИЕНТ по своему выбору имеет право на повторное их оказание, которое осуществляется за счет ИСПОЛНИТЕЛЯ (безвозмездное устранение недостатков оказанной услуги),  либо на соответствующее уменьшение цены оказанной услуги, либо на возмещение понесенных им расходов по устранению недостатков оказанной услуги самостоятельно или третьими лицами.</w:t>
      </w:r>
    </w:p>
    <w:p>
      <w:pPr>
        <w:widowControl w:val="0"/>
        <w:numPr>
          <w:ilvl w:val="1"/>
          <w:numId w:val="13"/>
        </w:numPr>
        <w:tabs>
          <w:tab w:val="left" w:pos="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ИСПОЛНИТЕЛЬ освобождается от ответственности за неисполнение или ненадлежащее исполнение договора, в случае форс-мажорных обстоятельств (непреодолимой силы), нарушения ПАЦИЕНТОМ своих обязанностей (в том числе п.</w:t>
      </w:r>
      <w:r>
        <w:rPr>
          <w:rFonts w:ascii="Times New Roman" w:hAnsi="Times New Roman"/>
          <w:sz w:val="24"/>
          <w:szCs w:val="24"/>
          <w:lang w:eastAsia="en-US"/>
        </w:rPr>
        <w:t>5.4.), а также в случаях предоставления ПАЦИЕНТОМ неполной информации о своем здоровье или по другим основаниям, предусмотренным законодательством.</w:t>
      </w:r>
    </w:p>
    <w:p>
      <w:pPr>
        <w:widowControl w:val="0"/>
        <w:numPr>
          <w:ilvl w:val="1"/>
          <w:numId w:val="13"/>
        </w:numPr>
        <w:tabs>
          <w:tab w:val="left" w:pos="35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случае отказа ПАЦИЕНТА или ЗАКАЗЧИКА от исполнения договора после его заключения, а также в случае, если ИСПОЛНИТЕЛЬ не имел возможности оказать услугу или был вынужден прекратить ее оказание по вине ПАЦИЕНТА, договор расторгается. ИСПОЛНИТЕЛЬ информирует ПАЦИЕНТА и ЗАКАЗЧИКА о расторжении договора по инициативе ПАЦИЕНТА или ЗАКАЗЧИКА, при этом ЗАКАЗЧИК оплачивает ИСПОЛНИТЕЛЮ все фактически понесенные Исполнителем расходы, связанные с исполнением обязательств по договору или намерением их исполнения. </w:t>
      </w:r>
    </w:p>
    <w:p>
      <w:pPr>
        <w:widowControl w:val="0"/>
        <w:numPr>
          <w:ilvl w:val="1"/>
          <w:numId w:val="13"/>
        </w:numPr>
        <w:tabs>
          <w:tab w:val="left" w:pos="32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порче имущества по вине ПАЦИЕНТА он обязан произвести компенсацию стоимости утраченного или поврежденного имущества.</w:t>
      </w:r>
    </w:p>
    <w:p>
      <w:pPr>
        <w:widowControl w:val="0"/>
        <w:tabs>
          <w:tab w:val="left" w:pos="322"/>
        </w:tabs>
        <w:autoSpaceDE w:val="0"/>
        <w:autoSpaceDN w:val="0"/>
        <w:adjustRightInd w:val="0"/>
        <w:spacing w:after="0" w:line="240" w:lineRule="auto"/>
        <w:ind w:left="360"/>
        <w:jc w:val="both"/>
        <w:rPr>
          <w:rFonts w:ascii="Times New Roman" w:hAnsi="Times New Roman"/>
          <w:sz w:val="24"/>
          <w:szCs w:val="24"/>
        </w:rPr>
      </w:pPr>
    </w:p>
    <w:p>
      <w:pPr>
        <w:tabs>
          <w:tab w:val="left" w:pos="178"/>
        </w:tabs>
        <w:autoSpaceDE w:val="0"/>
        <w:autoSpaceDN w:val="0"/>
        <w:adjustRightInd w:val="0"/>
        <w:jc w:val="center"/>
        <w:rPr>
          <w:rFonts w:ascii="Times New Roman" w:hAnsi="Times New Roman"/>
          <w:b/>
          <w:bCs/>
          <w:sz w:val="24"/>
          <w:szCs w:val="24"/>
        </w:rPr>
      </w:pPr>
      <w:r>
        <w:rPr>
          <w:rFonts w:ascii="Times New Roman" w:hAnsi="Times New Roman"/>
          <w:b/>
          <w:sz w:val="24"/>
          <w:szCs w:val="24"/>
        </w:rPr>
        <w:t xml:space="preserve">7. </w:t>
      </w:r>
      <w:r>
        <w:rPr>
          <w:rFonts w:ascii="Times New Roman" w:hAnsi="Times New Roman"/>
          <w:b/>
          <w:bCs/>
          <w:sz w:val="24"/>
          <w:szCs w:val="24"/>
        </w:rPr>
        <w:t>Порядок изменения и расторжения Договора</w:t>
      </w:r>
    </w:p>
    <w:p>
      <w:pPr>
        <w:tabs>
          <w:tab w:val="left" w:pos="37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ПАЦИЕНТ или ЗАКАЗЧИК имеют право расторгнуть Договор в любое время. В этом случае ЗАКАЗЧИК оплачивает все фактически понесенные на дату расторжения Договора затраты ИСПОЛНИТЕЛЯ. </w:t>
      </w:r>
    </w:p>
    <w:p>
      <w:pPr>
        <w:tabs>
          <w:tab w:val="left" w:pos="37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7.2. Невыполнение ПАЦИЕНТОМ обязательств, предусмотренных Договором, может быть расценено ИСПОЛНИТЕЛЕМ как отказ ПАЦИЕНТА от исполнения Договора. В этом случае ИСПОЛНИТЕЛЬ вправе в одностороннем порядке расторгнуть настоящий Договор, а ЗАКАЗЧИК обязан оплатить ИСПОЛНИТЕЛЮ все фактически понесенные расходы. При этом риск негативных последствий, возникших в результате расторжения договора и ответственность за них, несет ПАЦИЕНТ.</w:t>
      </w:r>
    </w:p>
    <w:p>
      <w:pPr>
        <w:widowControl w:val="0"/>
        <w:tabs>
          <w:tab w:val="left" w:pos="178"/>
        </w:tabs>
        <w:autoSpaceDE w:val="0"/>
        <w:autoSpaceDN w:val="0"/>
        <w:adjustRightInd w:val="0"/>
        <w:jc w:val="center"/>
        <w:rPr>
          <w:rFonts w:ascii="Times New Roman" w:hAnsi="Times New Roman"/>
          <w:sz w:val="24"/>
          <w:szCs w:val="24"/>
        </w:rPr>
      </w:pPr>
      <w:r>
        <w:rPr>
          <w:rFonts w:ascii="Times New Roman" w:hAnsi="Times New Roman"/>
          <w:b/>
          <w:sz w:val="24"/>
          <w:szCs w:val="24"/>
        </w:rPr>
        <w:t xml:space="preserve">8. Порядок рассмотрения </w:t>
      </w:r>
      <w:r>
        <w:rPr>
          <w:rFonts w:ascii="Times New Roman" w:hAnsi="Times New Roman"/>
          <w:b/>
          <w:bCs/>
          <w:sz w:val="24"/>
          <w:szCs w:val="24"/>
        </w:rPr>
        <w:t>споров</w:t>
      </w:r>
    </w:p>
    <w:p>
      <w:pPr>
        <w:pStyle w:val="a4"/>
        <w:rPr>
          <w:rFonts w:ascii="Times New Roman" w:hAnsi="Times New Roman"/>
          <w:sz w:val="24"/>
          <w:szCs w:val="24"/>
        </w:rPr>
      </w:pPr>
      <w:r>
        <w:rPr>
          <w:rFonts w:ascii="Times New Roman" w:hAnsi="Times New Roman"/>
          <w:sz w:val="24"/>
          <w:szCs w:val="24"/>
        </w:rPr>
        <w:t>8.1. Споры и претензии, возникшие в ходе исполнения Договора, разрешаются по соглашению сторон.</w:t>
      </w:r>
    </w:p>
    <w:p>
      <w:pPr>
        <w:pStyle w:val="a4"/>
        <w:rPr>
          <w:rFonts w:ascii="Times New Roman" w:hAnsi="Times New Roman"/>
          <w:sz w:val="24"/>
          <w:szCs w:val="24"/>
        </w:rPr>
      </w:pPr>
      <w:r>
        <w:rPr>
          <w:rFonts w:ascii="Times New Roman" w:hAnsi="Times New Roman"/>
          <w:sz w:val="24"/>
          <w:szCs w:val="24"/>
        </w:rPr>
        <w:t>8.2. При невозможности достижения согласия сторон спор подлежит передаче на рассмотрение суда в соответствии с законодательством Российской Федерации.</w:t>
      </w:r>
    </w:p>
    <w:p>
      <w:pPr>
        <w:pStyle w:val="a4"/>
        <w:rPr>
          <w:rFonts w:ascii="Times New Roman" w:hAnsi="Times New Roman"/>
          <w:sz w:val="24"/>
          <w:szCs w:val="24"/>
        </w:rPr>
      </w:pPr>
    </w:p>
    <w:p>
      <w:pPr>
        <w:pStyle w:val="a3"/>
        <w:widowControl w:val="0"/>
        <w:tabs>
          <w:tab w:val="left" w:pos="178"/>
        </w:tabs>
        <w:autoSpaceDE w:val="0"/>
        <w:autoSpaceDN w:val="0"/>
        <w:adjustRightInd w:val="0"/>
        <w:ind w:left="900"/>
        <w:jc w:val="center"/>
        <w:rPr>
          <w:b/>
          <w:bCs/>
        </w:rPr>
      </w:pPr>
      <w:r>
        <w:rPr>
          <w:b/>
          <w:bCs/>
        </w:rPr>
        <w:t>9. Дополнительные условия</w:t>
      </w:r>
    </w:p>
    <w:p>
      <w:pPr>
        <w:pStyle w:val="a3"/>
        <w:widowControl w:val="0"/>
        <w:tabs>
          <w:tab w:val="left" w:pos="178"/>
        </w:tabs>
        <w:autoSpaceDE w:val="0"/>
        <w:autoSpaceDN w:val="0"/>
        <w:adjustRightInd w:val="0"/>
        <w:ind w:left="900"/>
        <w:jc w:val="center"/>
      </w:pPr>
    </w:p>
    <w:p>
      <w:pPr>
        <w:widowControl w:val="0"/>
        <w:numPr>
          <w:ilvl w:val="1"/>
          <w:numId w:val="15"/>
        </w:numPr>
        <w:tabs>
          <w:tab w:val="left" w:pos="331"/>
        </w:tabs>
        <w:autoSpaceDE w:val="0"/>
        <w:autoSpaceDN w:val="0"/>
        <w:adjustRightInd w:val="0"/>
        <w:spacing w:after="0" w:line="240" w:lineRule="auto"/>
        <w:ind w:right="43"/>
        <w:jc w:val="both"/>
        <w:rPr>
          <w:rStyle w:val="fontstyle21"/>
          <w:rFonts w:ascii="Times New Roman" w:hAnsi="Times New Roman"/>
          <w:color w:val="auto"/>
          <w:szCs w:val="24"/>
        </w:rPr>
      </w:pPr>
      <w:r>
        <w:rPr>
          <w:rFonts w:ascii="Times New Roman" w:hAnsi="Times New Roman"/>
          <w:sz w:val="24"/>
          <w:szCs w:val="24"/>
        </w:rPr>
        <w:t>. ПАЦИЕНТ и</w:t>
      </w:r>
      <w:r>
        <w:rPr>
          <w:rFonts w:ascii="Times New Roman" w:hAnsi="Times New Roman"/>
          <w:i/>
          <w:sz w:val="24"/>
          <w:szCs w:val="24"/>
        </w:rPr>
        <w:t xml:space="preserve"> </w:t>
      </w:r>
      <w:r>
        <w:rPr>
          <w:rFonts w:ascii="Times New Roman" w:hAnsi="Times New Roman"/>
          <w:sz w:val="24"/>
          <w:szCs w:val="24"/>
        </w:rPr>
        <w:t>ЗАКАЗЧИК</w:t>
      </w:r>
      <w:r>
        <w:rPr>
          <w:rFonts w:ascii="Times New Roman" w:hAnsi="Times New Roman"/>
          <w:i/>
          <w:sz w:val="24"/>
          <w:szCs w:val="24"/>
        </w:rPr>
        <w:t xml:space="preserve"> </w:t>
      </w:r>
      <w:r>
        <w:rPr>
          <w:rFonts w:ascii="Times New Roman" w:hAnsi="Times New Roman"/>
          <w:sz w:val="24"/>
          <w:szCs w:val="24"/>
        </w:rPr>
        <w:t xml:space="preserve">подтверждают, что им в доступной форме лечащим врачом (другим уполномоченным представителем ИСПОЛНИТЕЛЯ) доведена конкретная информация </w:t>
      </w:r>
      <w:r>
        <w:rPr>
          <w:rStyle w:val="fontstyle21"/>
          <w:color w:val="auto"/>
          <w:szCs w:val="24"/>
        </w:rPr>
        <w:t>о возможности получения соответствующих видов и объемов медицинской помощи</w:t>
      </w:r>
      <w:r>
        <w:rPr>
          <w:rFonts w:ascii="TimesNewRomanPSMT" w:hAnsi="TimesNewRomanPSMT"/>
        </w:rPr>
        <w:t xml:space="preserve"> </w:t>
      </w:r>
      <w:r>
        <w:rPr>
          <w:rStyle w:val="fontstyle21"/>
          <w:color w:val="auto"/>
          <w:szCs w:val="24"/>
        </w:rPr>
        <w:t>без взимания платы в рамках программы государственных гарантий бесплатного оказания</w:t>
      </w:r>
      <w:r>
        <w:rPr>
          <w:rFonts w:ascii="TimesNewRomanPSMT" w:hAnsi="TimesNewRomanPSMT"/>
        </w:rPr>
        <w:t xml:space="preserve"> </w:t>
      </w:r>
      <w:r>
        <w:rPr>
          <w:rStyle w:val="fontstyle21"/>
          <w:color w:val="auto"/>
          <w:szCs w:val="24"/>
        </w:rPr>
        <w:t>гражданам медицинской помощи (программа) и территориальной программы</w:t>
      </w:r>
      <w:r>
        <w:rPr>
          <w:rFonts w:ascii="TimesNewRomanPSMT" w:hAnsi="TimesNewRomanPSMT"/>
        </w:rPr>
        <w:t xml:space="preserve"> </w:t>
      </w:r>
      <w:r>
        <w:rPr>
          <w:rStyle w:val="fontstyle21"/>
          <w:color w:val="auto"/>
          <w:szCs w:val="24"/>
        </w:rPr>
        <w:t xml:space="preserve">государственных гарантий </w:t>
      </w:r>
      <w:r>
        <w:rPr>
          <w:rStyle w:val="fontstyle21"/>
          <w:color w:val="auto"/>
          <w:szCs w:val="24"/>
        </w:rPr>
        <w:lastRenderedPageBreak/>
        <w:t xml:space="preserve">бесплатного оказания гражданам медицинской помощи (территориальная программа). </w:t>
      </w:r>
    </w:p>
    <w:p>
      <w:pPr>
        <w:widowControl w:val="0"/>
        <w:numPr>
          <w:ilvl w:val="1"/>
          <w:numId w:val="15"/>
        </w:numPr>
        <w:tabs>
          <w:tab w:val="left" w:pos="331"/>
        </w:tabs>
        <w:autoSpaceDE w:val="0"/>
        <w:autoSpaceDN w:val="0"/>
        <w:adjustRightInd w:val="0"/>
        <w:spacing w:after="0" w:line="240" w:lineRule="auto"/>
        <w:ind w:right="43"/>
        <w:jc w:val="both"/>
        <w:rPr>
          <w:rFonts w:ascii="Times New Roman" w:hAnsi="Times New Roman"/>
          <w:sz w:val="24"/>
          <w:szCs w:val="24"/>
        </w:rPr>
      </w:pPr>
      <w:r>
        <w:rPr>
          <w:rFonts w:ascii="Times New Roman" w:hAnsi="Times New Roman"/>
          <w:sz w:val="24"/>
          <w:szCs w:val="24"/>
        </w:rPr>
        <w:t>. ПАЦИЕНТ и ЗАКАЗЧИК</w:t>
      </w:r>
      <w:r>
        <w:rPr>
          <w:rFonts w:ascii="Times New Roman" w:hAnsi="Times New Roman"/>
          <w:i/>
          <w:sz w:val="24"/>
          <w:szCs w:val="24"/>
        </w:rPr>
        <w:t xml:space="preserve"> </w:t>
      </w:r>
      <w:r>
        <w:rPr>
          <w:rFonts w:ascii="Times New Roman" w:hAnsi="Times New Roman"/>
          <w:sz w:val="24"/>
          <w:szCs w:val="24"/>
        </w:rPr>
        <w:t>подтверждают, что при заключении Договора получили всю интересующую их информацию о правилах оказания данных видов медицинских и/или сервисных услуг в СПб ГБУЗ «Александровская больница».</w:t>
      </w:r>
    </w:p>
    <w:p>
      <w:pPr>
        <w:widowControl w:val="0"/>
        <w:numPr>
          <w:ilvl w:val="1"/>
          <w:numId w:val="15"/>
        </w:numPr>
        <w:tabs>
          <w:tab w:val="left" w:pos="331"/>
        </w:tabs>
        <w:autoSpaceDE w:val="0"/>
        <w:autoSpaceDN w:val="0"/>
        <w:adjustRightInd w:val="0"/>
        <w:spacing w:after="0" w:line="240" w:lineRule="auto"/>
        <w:ind w:right="43"/>
        <w:jc w:val="both"/>
        <w:rPr>
          <w:rFonts w:ascii="Times New Roman" w:hAnsi="Times New Roman"/>
          <w:sz w:val="24"/>
          <w:szCs w:val="24"/>
        </w:rPr>
      </w:pPr>
      <w:r>
        <w:rPr>
          <w:rFonts w:ascii="Times New Roman" w:hAnsi="Times New Roman"/>
          <w:sz w:val="24"/>
          <w:szCs w:val="24"/>
        </w:rPr>
        <w:t>.ПАЦИЕНТ и</w:t>
      </w:r>
      <w:r>
        <w:rPr>
          <w:rFonts w:ascii="Times New Roman" w:hAnsi="Times New Roman"/>
          <w:i/>
          <w:sz w:val="24"/>
          <w:szCs w:val="24"/>
        </w:rPr>
        <w:t xml:space="preserve"> </w:t>
      </w:r>
      <w:r>
        <w:rPr>
          <w:rFonts w:ascii="Times New Roman" w:hAnsi="Times New Roman"/>
          <w:sz w:val="24"/>
          <w:szCs w:val="24"/>
        </w:rPr>
        <w:t>ЗАКАЗЧИК подтверждают, что им заблаговременно была предоставлена возможность ознакомиться с проектом договора на оказание платных медицинских и/или сервисных услуг, задать уполномоченному представителю ИСПОЛНИТЕЛЯ все необходимые вопросы,  и получить подробные разъяснения, касающиеся прав как пациента, застрахованного по программе ОМС, порядка и правил предоставления платных медицинских и/или сервисных услуг в СПб ГБУЗ «Александровская больница», а также прав потребителя платных услуг.</w:t>
      </w:r>
    </w:p>
    <w:p>
      <w:pPr>
        <w:widowControl w:val="0"/>
        <w:numPr>
          <w:ilvl w:val="1"/>
          <w:numId w:val="15"/>
        </w:numPr>
        <w:tabs>
          <w:tab w:val="left" w:pos="331"/>
        </w:tabs>
        <w:autoSpaceDE w:val="0"/>
        <w:autoSpaceDN w:val="0"/>
        <w:adjustRightInd w:val="0"/>
        <w:spacing w:after="0" w:line="240" w:lineRule="auto"/>
        <w:ind w:right="43"/>
        <w:jc w:val="both"/>
        <w:rPr>
          <w:rFonts w:ascii="Times New Roman" w:hAnsi="Times New Roman"/>
          <w:sz w:val="24"/>
          <w:szCs w:val="24"/>
        </w:rPr>
      </w:pPr>
      <w:r>
        <w:rPr>
          <w:rFonts w:ascii="Times New Roman" w:hAnsi="Times New Roman"/>
          <w:sz w:val="24"/>
          <w:szCs w:val="24"/>
        </w:rPr>
        <w:t>. ПАЦИЕНТ и ЗАКАЗЧИК</w:t>
      </w:r>
      <w:r>
        <w:rPr>
          <w:rFonts w:ascii="Times New Roman" w:hAnsi="Times New Roman"/>
          <w:i/>
          <w:sz w:val="24"/>
          <w:szCs w:val="24"/>
        </w:rPr>
        <w:t xml:space="preserve"> </w:t>
      </w:r>
      <w:r>
        <w:rPr>
          <w:rFonts w:ascii="Times New Roman" w:hAnsi="Times New Roman"/>
          <w:sz w:val="24"/>
          <w:szCs w:val="24"/>
        </w:rPr>
        <w:t>подтверждают, что до заключения договора, им в доступной форме объяснено и они проинформированы,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а также повлечь возможность отказа ИСПОЛНИТЕЛЯ от исполнения обязательств по договору.</w:t>
      </w:r>
    </w:p>
    <w:p>
      <w:pPr>
        <w:widowControl w:val="0"/>
        <w:numPr>
          <w:ilvl w:val="1"/>
          <w:numId w:val="15"/>
        </w:numPr>
        <w:tabs>
          <w:tab w:val="left" w:pos="331"/>
        </w:tabs>
        <w:autoSpaceDE w:val="0"/>
        <w:autoSpaceDN w:val="0"/>
        <w:adjustRightInd w:val="0"/>
        <w:spacing w:after="0" w:line="240" w:lineRule="auto"/>
        <w:ind w:right="43"/>
        <w:jc w:val="both"/>
        <w:rPr>
          <w:rFonts w:ascii="Times New Roman" w:hAnsi="Times New Roman"/>
          <w:sz w:val="24"/>
          <w:szCs w:val="24"/>
        </w:rPr>
      </w:pPr>
      <w:r>
        <w:rPr>
          <w:rFonts w:ascii="Times New Roman" w:hAnsi="Times New Roman"/>
          <w:sz w:val="24"/>
          <w:szCs w:val="24"/>
        </w:rPr>
        <w:t>. ПАЦИЕНТ и ЗАКАЗЧИК</w:t>
      </w:r>
      <w:r>
        <w:rPr>
          <w:rFonts w:ascii="Times New Roman" w:hAnsi="Times New Roman"/>
          <w:i/>
          <w:sz w:val="24"/>
          <w:szCs w:val="24"/>
        </w:rPr>
        <w:t xml:space="preserve"> </w:t>
      </w:r>
      <w:r>
        <w:rPr>
          <w:rFonts w:ascii="Times New Roman" w:hAnsi="Times New Roman"/>
          <w:sz w:val="24"/>
          <w:szCs w:val="24"/>
        </w:rPr>
        <w:t>подтверждают, что договор ими прочитан лично, а условия договора разъяснены и понятны.</w:t>
      </w:r>
    </w:p>
    <w:p>
      <w:pPr>
        <w:widowControl w:val="0"/>
        <w:numPr>
          <w:ilvl w:val="1"/>
          <w:numId w:val="15"/>
        </w:numPr>
        <w:tabs>
          <w:tab w:val="left" w:pos="331"/>
        </w:tabs>
        <w:autoSpaceDE w:val="0"/>
        <w:autoSpaceDN w:val="0"/>
        <w:adjustRightInd w:val="0"/>
        <w:spacing w:after="0" w:line="240" w:lineRule="auto"/>
        <w:ind w:right="43"/>
        <w:jc w:val="both"/>
        <w:rPr>
          <w:rFonts w:ascii="Times New Roman" w:hAnsi="Times New Roman"/>
          <w:sz w:val="24"/>
          <w:szCs w:val="24"/>
        </w:rPr>
      </w:pPr>
      <w:r>
        <w:rPr>
          <w:rFonts w:ascii="Times New Roman" w:hAnsi="Times New Roman"/>
          <w:sz w:val="24"/>
          <w:szCs w:val="24"/>
        </w:rPr>
        <w:t>. Договор составлен в трех экземплярах, имеющих одинаковую силу, по одному для каждой из сторон. Экземпляр ИСПОЛНИТЕЛЯ хранится в СПб ГБУЗ «Александровская больница» в течение 5 лет.</w:t>
      </w:r>
    </w:p>
    <w:p>
      <w:pPr>
        <w:widowControl w:val="0"/>
        <w:tabs>
          <w:tab w:val="left" w:pos="331"/>
        </w:tabs>
        <w:autoSpaceDE w:val="0"/>
        <w:autoSpaceDN w:val="0"/>
        <w:adjustRightInd w:val="0"/>
        <w:spacing w:after="0" w:line="240" w:lineRule="auto"/>
        <w:ind w:left="360" w:right="43"/>
        <w:jc w:val="both"/>
        <w:rPr>
          <w:rFonts w:ascii="Times New Roman" w:hAnsi="Times New Roman"/>
          <w:sz w:val="24"/>
          <w:szCs w:val="24"/>
        </w:rPr>
      </w:pPr>
      <w:r>
        <w:rPr>
          <w:rFonts w:ascii="Times New Roman" w:hAnsi="Times New Roman"/>
          <w:sz w:val="24"/>
          <w:szCs w:val="24"/>
        </w:rPr>
        <w:t>Экземпляр договора получен на руки  _______________________________________</w:t>
      </w:r>
    </w:p>
    <w:p>
      <w:pPr>
        <w:widowControl w:val="0"/>
        <w:tabs>
          <w:tab w:val="left" w:pos="331"/>
        </w:tabs>
        <w:autoSpaceDE w:val="0"/>
        <w:autoSpaceDN w:val="0"/>
        <w:adjustRightInd w:val="0"/>
        <w:spacing w:after="0" w:line="240" w:lineRule="auto"/>
        <w:ind w:left="360" w:right="43"/>
        <w:jc w:val="center"/>
        <w:rPr>
          <w:rFonts w:ascii="Times New Roman" w:hAnsi="Times New Roman"/>
          <w:sz w:val="24"/>
          <w:szCs w:val="24"/>
        </w:rPr>
      </w:pPr>
      <w:r>
        <w:rPr>
          <w:rFonts w:ascii="Times New Roman" w:hAnsi="Times New Roman"/>
          <w:sz w:val="24"/>
          <w:szCs w:val="24"/>
        </w:rPr>
        <w:t>(Подпись ЗАКАЗЧИКА  и Подпись Пациента</w:t>
      </w:r>
    </w:p>
    <w:p>
      <w:pPr>
        <w:pStyle w:val="a3"/>
        <w:tabs>
          <w:tab w:val="left" w:pos="178"/>
        </w:tabs>
        <w:autoSpaceDE w:val="0"/>
        <w:autoSpaceDN w:val="0"/>
        <w:adjustRightInd w:val="0"/>
        <w:ind w:left="900"/>
        <w:rPr>
          <w:b/>
          <w:bCs/>
        </w:rPr>
      </w:pPr>
    </w:p>
    <w:p>
      <w:pPr>
        <w:pStyle w:val="a3"/>
        <w:numPr>
          <w:ilvl w:val="0"/>
          <w:numId w:val="17"/>
        </w:numPr>
        <w:tabs>
          <w:tab w:val="left" w:pos="178"/>
        </w:tabs>
        <w:autoSpaceDE w:val="0"/>
        <w:autoSpaceDN w:val="0"/>
        <w:adjustRightInd w:val="0"/>
        <w:jc w:val="center"/>
        <w:rPr>
          <w:b/>
          <w:bCs/>
        </w:rPr>
      </w:pPr>
      <w:r>
        <w:rPr>
          <w:b/>
          <w:bCs/>
        </w:rPr>
        <w:t>Юридические адреса и подписи сторон</w:t>
      </w:r>
    </w:p>
    <w:p>
      <w:pPr>
        <w:pStyle w:val="a3"/>
        <w:tabs>
          <w:tab w:val="left" w:pos="178"/>
        </w:tabs>
        <w:autoSpaceDE w:val="0"/>
        <w:autoSpaceDN w:val="0"/>
        <w:adjustRightInd w:val="0"/>
        <w:ind w:left="900"/>
        <w:rPr>
          <w:b/>
          <w:bCs/>
          <w:sz w:val="18"/>
          <w:szCs w:val="18"/>
        </w:rPr>
      </w:pPr>
      <w:r>
        <w:rPr>
          <w:b/>
          <w:bCs/>
          <w:sz w:val="18"/>
          <w:szCs w:val="18"/>
        </w:rPr>
        <w:tab/>
      </w:r>
      <w:r>
        <w:rPr>
          <w:b/>
          <w:bCs/>
          <w:sz w:val="18"/>
          <w:szCs w:val="18"/>
        </w:rPr>
        <w:tab/>
      </w:r>
      <w:r>
        <w:rPr>
          <w:b/>
          <w:bCs/>
          <w:sz w:val="18"/>
          <w:szCs w:val="18"/>
        </w:rPr>
        <w:tab/>
      </w:r>
    </w:p>
    <w:p>
      <w:pPr>
        <w:pStyle w:val="a4"/>
        <w:rPr>
          <w:rFonts w:ascii="Times New Roman" w:hAnsi="Times New Roman"/>
          <w:sz w:val="18"/>
          <w:szCs w:val="18"/>
        </w:rPr>
      </w:pPr>
      <w:r>
        <w:rPr>
          <w:rFonts w:ascii="Times New Roman" w:hAnsi="Times New Roman"/>
          <w:sz w:val="18"/>
          <w:szCs w:val="18"/>
        </w:rPr>
        <w:t>ИСПОЛНИТЕЛЬ»:                                                                              «ЗАКАЗЧИК»:</w:t>
      </w:r>
    </w:p>
    <w:p>
      <w:pPr>
        <w:pStyle w:val="a4"/>
        <w:rPr>
          <w:rFonts w:ascii="Times New Roman" w:hAnsi="Times New Roman"/>
          <w:sz w:val="18"/>
          <w:szCs w:val="18"/>
        </w:rPr>
      </w:pPr>
      <w:r>
        <w:rPr>
          <w:rFonts w:ascii="Times New Roman" w:hAnsi="Times New Roman"/>
          <w:sz w:val="18"/>
          <w:szCs w:val="18"/>
          <w:u w:val="single"/>
        </w:rPr>
        <w:t>ИНН</w:t>
      </w:r>
      <w:r>
        <w:rPr>
          <w:rFonts w:ascii="Times New Roman" w:hAnsi="Times New Roman"/>
          <w:sz w:val="18"/>
          <w:szCs w:val="18"/>
        </w:rPr>
        <w:t xml:space="preserve"> 7811018700 </w:t>
      </w:r>
      <w:r>
        <w:rPr>
          <w:rFonts w:ascii="Times New Roman" w:hAnsi="Times New Roman"/>
          <w:sz w:val="18"/>
          <w:szCs w:val="18"/>
          <w:u w:val="single"/>
        </w:rPr>
        <w:t>КПП</w:t>
      </w:r>
      <w:r>
        <w:rPr>
          <w:rFonts w:ascii="Times New Roman" w:hAnsi="Times New Roman"/>
          <w:sz w:val="18"/>
          <w:szCs w:val="18"/>
        </w:rPr>
        <w:t xml:space="preserve"> 781101001                                                         Ф.И.О.:____________________________________</w:t>
      </w:r>
    </w:p>
    <w:p>
      <w:pPr>
        <w:pStyle w:val="a4"/>
        <w:rPr>
          <w:rFonts w:ascii="Times New Roman" w:hAnsi="Times New Roman"/>
          <w:sz w:val="18"/>
          <w:szCs w:val="18"/>
        </w:rPr>
      </w:pPr>
      <w:r>
        <w:rPr>
          <w:rFonts w:ascii="Times New Roman" w:hAnsi="Times New Roman"/>
          <w:sz w:val="18"/>
          <w:szCs w:val="18"/>
        </w:rPr>
        <w:t>СПб ГБУЗ «АЛЕКСАНДРОВСКАЯ БОЛЬНИЦА»                              имеющий паспорт___________________________</w:t>
      </w:r>
    </w:p>
    <w:p>
      <w:pPr>
        <w:pStyle w:val="a4"/>
        <w:rPr>
          <w:rFonts w:ascii="Times New Roman" w:hAnsi="Times New Roman"/>
          <w:sz w:val="18"/>
          <w:szCs w:val="18"/>
        </w:rPr>
      </w:pPr>
      <w:r>
        <w:rPr>
          <w:rFonts w:ascii="Times New Roman" w:hAnsi="Times New Roman"/>
          <w:sz w:val="18"/>
          <w:szCs w:val="18"/>
        </w:rPr>
        <w:t>193312 г. Санкт-Петербург, пр. Солидарности д.4                               ___________________________________________</w:t>
      </w:r>
    </w:p>
    <w:p>
      <w:pPr>
        <w:pStyle w:val="a4"/>
        <w:rPr>
          <w:rFonts w:ascii="Times New Roman" w:hAnsi="Times New Roman"/>
          <w:sz w:val="18"/>
          <w:szCs w:val="18"/>
        </w:rPr>
      </w:pPr>
      <w:r>
        <w:rPr>
          <w:rFonts w:ascii="Times New Roman" w:hAnsi="Times New Roman"/>
          <w:sz w:val="18"/>
          <w:szCs w:val="18"/>
        </w:rPr>
        <w:t>Получатель: Комитет Финансов Санкт-Петербурга                             проживающий по адресу:_____________________</w:t>
      </w:r>
    </w:p>
    <w:p>
      <w:pPr>
        <w:pStyle w:val="a4"/>
        <w:rPr>
          <w:rFonts w:ascii="Times New Roman" w:hAnsi="Times New Roman"/>
          <w:sz w:val="18"/>
          <w:szCs w:val="18"/>
        </w:rPr>
      </w:pPr>
      <w:r>
        <w:rPr>
          <w:rFonts w:ascii="Times New Roman" w:hAnsi="Times New Roman"/>
          <w:sz w:val="18"/>
          <w:szCs w:val="18"/>
        </w:rPr>
        <w:t>(СПб ГБУЗ «Александровская больница»                                         ___ ___________________________________________</w:t>
      </w:r>
    </w:p>
    <w:p>
      <w:pPr>
        <w:pStyle w:val="a4"/>
        <w:rPr>
          <w:rFonts w:ascii="Times New Roman" w:hAnsi="Times New Roman"/>
          <w:sz w:val="18"/>
          <w:szCs w:val="18"/>
        </w:rPr>
      </w:pPr>
      <w:r>
        <w:rPr>
          <w:rFonts w:ascii="Times New Roman" w:hAnsi="Times New Roman"/>
          <w:sz w:val="18"/>
          <w:szCs w:val="18"/>
        </w:rPr>
        <w:t>Лицевой счет 0151133)                                                          ________________________________________________</w:t>
      </w:r>
    </w:p>
    <w:p>
      <w:pPr>
        <w:pStyle w:val="a4"/>
        <w:rPr>
          <w:rFonts w:ascii="Times New Roman" w:hAnsi="Times New Roman"/>
          <w:sz w:val="18"/>
          <w:szCs w:val="18"/>
        </w:rPr>
      </w:pPr>
      <w:r>
        <w:rPr>
          <w:rFonts w:ascii="Times New Roman" w:hAnsi="Times New Roman"/>
          <w:sz w:val="18"/>
          <w:szCs w:val="18"/>
        </w:rPr>
        <w:t xml:space="preserve">Банк Северо-Западное ГУ Банка России//УФК по </w:t>
      </w:r>
    </w:p>
    <w:p>
      <w:pPr>
        <w:pStyle w:val="a4"/>
        <w:rPr>
          <w:rFonts w:ascii="Times New Roman" w:hAnsi="Times New Roman"/>
          <w:sz w:val="18"/>
          <w:szCs w:val="18"/>
        </w:rPr>
      </w:pPr>
      <w:r>
        <w:rPr>
          <w:rFonts w:ascii="Times New Roman" w:hAnsi="Times New Roman"/>
          <w:sz w:val="18"/>
          <w:szCs w:val="18"/>
        </w:rPr>
        <w:t>г. Санкт-Петербургу, г. Санкт-Петербург</w:t>
      </w:r>
    </w:p>
    <w:p>
      <w:pPr>
        <w:pStyle w:val="a4"/>
        <w:rPr>
          <w:rFonts w:ascii="Times New Roman" w:hAnsi="Times New Roman"/>
          <w:sz w:val="18"/>
          <w:szCs w:val="18"/>
        </w:rPr>
      </w:pPr>
      <w:r>
        <w:rPr>
          <w:rFonts w:ascii="Times New Roman" w:hAnsi="Times New Roman"/>
          <w:sz w:val="18"/>
          <w:szCs w:val="18"/>
        </w:rPr>
        <w:t xml:space="preserve">Р/сч.  40102810945370000005                                                     </w:t>
      </w:r>
    </w:p>
    <w:p>
      <w:pPr>
        <w:pStyle w:val="a4"/>
        <w:rPr>
          <w:rFonts w:ascii="Times New Roman" w:hAnsi="Times New Roman"/>
          <w:sz w:val="18"/>
          <w:szCs w:val="18"/>
        </w:rPr>
      </w:pPr>
      <w:r>
        <w:rPr>
          <w:rFonts w:ascii="Times New Roman" w:hAnsi="Times New Roman"/>
          <w:sz w:val="18"/>
          <w:szCs w:val="18"/>
        </w:rPr>
        <w:t xml:space="preserve">БИК 014030106,    ОКТМО  40386000                                </w:t>
      </w:r>
    </w:p>
    <w:p>
      <w:pPr>
        <w:pStyle w:val="a4"/>
        <w:rPr>
          <w:rFonts w:ascii="Times New Roman" w:hAnsi="Times New Roman"/>
          <w:sz w:val="18"/>
          <w:szCs w:val="18"/>
        </w:rPr>
      </w:pPr>
      <w:r>
        <w:rPr>
          <w:rFonts w:ascii="Times New Roman" w:hAnsi="Times New Roman"/>
          <w:sz w:val="18"/>
          <w:szCs w:val="18"/>
        </w:rPr>
        <w:t xml:space="preserve">Казначейский счет  03224643400000007200                                     </w:t>
      </w:r>
    </w:p>
    <w:p>
      <w:pPr>
        <w:pStyle w:val="a4"/>
        <w:rPr>
          <w:rFonts w:ascii="Times New Roman" w:hAnsi="Times New Roman"/>
          <w:sz w:val="18"/>
          <w:szCs w:val="18"/>
        </w:rPr>
      </w:pPr>
      <w:r>
        <w:rPr>
          <w:rFonts w:ascii="Times New Roman" w:hAnsi="Times New Roman"/>
          <w:sz w:val="18"/>
          <w:szCs w:val="18"/>
          <w:u w:val="single"/>
        </w:rPr>
        <w:t>ИНН Комитета финансов</w:t>
      </w:r>
      <w:r>
        <w:rPr>
          <w:rFonts w:ascii="Times New Roman" w:hAnsi="Times New Roman"/>
          <w:sz w:val="18"/>
          <w:szCs w:val="18"/>
        </w:rPr>
        <w:t xml:space="preserve"> 7830002430                                                   </w:t>
      </w:r>
    </w:p>
    <w:p>
      <w:pPr>
        <w:pStyle w:val="a4"/>
        <w:rPr>
          <w:rFonts w:ascii="Times New Roman" w:hAnsi="Times New Roman"/>
          <w:sz w:val="18"/>
          <w:szCs w:val="18"/>
        </w:rPr>
      </w:pPr>
      <w:r>
        <w:rPr>
          <w:rFonts w:ascii="Times New Roman" w:hAnsi="Times New Roman"/>
          <w:sz w:val="18"/>
          <w:szCs w:val="18"/>
        </w:rPr>
        <w:t xml:space="preserve">Прочие средства от продажи услуг                                                                                                            </w:t>
      </w:r>
    </w:p>
    <w:p>
      <w:pPr>
        <w:pStyle w:val="a4"/>
        <w:rPr>
          <w:rFonts w:ascii="Times New Roman" w:hAnsi="Times New Roman"/>
          <w:sz w:val="18"/>
          <w:szCs w:val="18"/>
        </w:rPr>
      </w:pPr>
    </w:p>
    <w:p>
      <w:pPr>
        <w:pStyle w:val="a4"/>
        <w:ind w:left="4320" w:firstLine="720"/>
        <w:jc w:val="center"/>
        <w:rPr>
          <w:rFonts w:ascii="Times New Roman" w:hAnsi="Times New Roman"/>
          <w:sz w:val="18"/>
          <w:szCs w:val="18"/>
        </w:rPr>
      </w:pPr>
      <w:r>
        <w:rPr>
          <w:rFonts w:ascii="Times New Roman" w:hAnsi="Times New Roman"/>
          <w:sz w:val="18"/>
          <w:szCs w:val="18"/>
        </w:rPr>
        <w:t xml:space="preserve">        Подпись Заказчика:__________________________</w:t>
      </w:r>
    </w:p>
    <w:p>
      <w:pPr>
        <w:pStyle w:val="a4"/>
        <w:rPr>
          <w:rFonts w:ascii="Times New Roman" w:hAnsi="Times New Roman"/>
          <w:sz w:val="18"/>
          <w:szCs w:val="18"/>
        </w:rPr>
      </w:pPr>
      <w:r>
        <w:rPr>
          <w:rFonts w:ascii="Times New Roman" w:hAnsi="Times New Roman"/>
          <w:sz w:val="18"/>
          <w:szCs w:val="18"/>
        </w:rPr>
        <w:t>Главный врач</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Ю.П. Линец</w:t>
      </w:r>
    </w:p>
    <w:p>
      <w:pPr>
        <w:pStyle w:val="a4"/>
        <w:jc w:val="right"/>
        <w:rPr>
          <w:rFonts w:ascii="Times New Roman" w:hAnsi="Times New Roman"/>
          <w:sz w:val="18"/>
          <w:szCs w:val="18"/>
        </w:rPr>
      </w:pPr>
    </w:p>
    <w:p>
      <w:pPr>
        <w:pStyle w:val="a4"/>
        <w:rPr>
          <w:rFonts w:ascii="Times New Roman" w:hAnsi="Times New Roman"/>
          <w:sz w:val="18"/>
          <w:szCs w:val="18"/>
        </w:rPr>
      </w:pPr>
      <w:r>
        <w:rPr>
          <w:rFonts w:ascii="Times New Roman" w:hAnsi="Times New Roman"/>
          <w:sz w:val="18"/>
          <w:szCs w:val="18"/>
        </w:rPr>
        <w:t xml:space="preserve"> ПАЦИЕНТ:</w:t>
      </w:r>
    </w:p>
    <w:p>
      <w:pPr>
        <w:pStyle w:val="a4"/>
        <w:rPr>
          <w:rFonts w:ascii="Times New Roman" w:hAnsi="Times New Roman"/>
          <w:sz w:val="18"/>
          <w:szCs w:val="18"/>
        </w:rPr>
      </w:pPr>
      <w:r>
        <w:rPr>
          <w:rFonts w:ascii="Times New Roman" w:hAnsi="Times New Roman"/>
          <w:sz w:val="18"/>
          <w:szCs w:val="18"/>
        </w:rPr>
        <w:t xml:space="preserve"> Ф.И.О.:____________________________________</w:t>
      </w:r>
    </w:p>
    <w:p>
      <w:pPr>
        <w:pStyle w:val="a4"/>
        <w:rPr>
          <w:rFonts w:ascii="Times New Roman" w:hAnsi="Times New Roman"/>
          <w:sz w:val="18"/>
          <w:szCs w:val="18"/>
        </w:rPr>
      </w:pPr>
      <w:r>
        <w:rPr>
          <w:rFonts w:ascii="Times New Roman" w:hAnsi="Times New Roman"/>
          <w:sz w:val="18"/>
          <w:szCs w:val="18"/>
        </w:rPr>
        <w:t xml:space="preserve"> имеющий паспорт___________________________</w:t>
      </w:r>
    </w:p>
    <w:p>
      <w:pPr>
        <w:pStyle w:val="a4"/>
        <w:rPr>
          <w:rFonts w:ascii="Times New Roman" w:hAnsi="Times New Roman"/>
          <w:sz w:val="18"/>
          <w:szCs w:val="18"/>
        </w:rPr>
      </w:pPr>
      <w:r>
        <w:rPr>
          <w:rFonts w:ascii="Times New Roman" w:hAnsi="Times New Roman"/>
          <w:sz w:val="18"/>
          <w:szCs w:val="18"/>
        </w:rPr>
        <w:t xml:space="preserve"> проживающий по адресу:_____________________</w:t>
      </w:r>
    </w:p>
    <w:p>
      <w:pPr>
        <w:pStyle w:val="a4"/>
        <w:rPr>
          <w:rFonts w:ascii="Times New Roman" w:hAnsi="Times New Roman"/>
          <w:sz w:val="18"/>
          <w:szCs w:val="18"/>
        </w:rPr>
      </w:pPr>
      <w:r>
        <w:rPr>
          <w:rFonts w:ascii="Times New Roman" w:hAnsi="Times New Roman"/>
          <w:sz w:val="18"/>
          <w:szCs w:val="18"/>
        </w:rPr>
        <w:t>Подпись Пациента:__________________________</w:t>
      </w:r>
    </w:p>
    <w:p>
      <w:pPr>
        <w:pStyle w:val="a4"/>
        <w:rPr>
          <w:rFonts w:ascii="Times New Roman" w:hAnsi="Times New Roman"/>
          <w:sz w:val="18"/>
          <w:szCs w:val="18"/>
        </w:rPr>
      </w:pPr>
      <w:r>
        <w:rPr>
          <w:rFonts w:ascii="Times New Roman" w:hAnsi="Times New Roman"/>
          <w:sz w:val="18"/>
          <w:szCs w:val="18"/>
        </w:rPr>
        <w:t xml:space="preserve">                                                                                «______» ____________________ 202        г. </w:t>
      </w:r>
      <w:r>
        <w:rPr>
          <w:rFonts w:ascii="Times New Roman" w:hAnsi="Times New Roman"/>
          <w:sz w:val="18"/>
          <w:szCs w:val="18"/>
        </w:rPr>
        <w:tab/>
      </w:r>
      <w:r>
        <w:rPr>
          <w:rFonts w:ascii="Times New Roman" w:hAnsi="Times New Roman"/>
          <w:sz w:val="18"/>
          <w:szCs w:val="18"/>
        </w:rPr>
        <w:tab/>
        <w:t xml:space="preserve">                       </w:t>
      </w:r>
    </w:p>
    <w:p>
      <w:pPr>
        <w:widowControl w:val="0"/>
        <w:autoSpaceDE w:val="0"/>
        <w:autoSpaceDN w:val="0"/>
        <w:adjustRightInd w:val="0"/>
        <w:rPr>
          <w:rFonts w:ascii="Times New Roman" w:hAnsi="Times New Roman"/>
          <w:sz w:val="18"/>
          <w:szCs w:val="18"/>
        </w:rPr>
      </w:pPr>
      <w:r>
        <w:rPr>
          <w:rFonts w:ascii="Times New Roman" w:hAnsi="Times New Roman"/>
          <w:sz w:val="18"/>
          <w:szCs w:val="18"/>
        </w:rPr>
        <w:t xml:space="preserve"> </w:t>
      </w:r>
    </w:p>
    <w:sectPr>
      <w:pgSz w:w="12240" w:h="15840"/>
      <w:pgMar w:top="1134" w:right="474" w:bottom="113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48201A"/>
    <w:lvl w:ilvl="0">
      <w:numFmt w:val="bullet"/>
      <w:lvlText w:val="*"/>
      <w:lvlJc w:val="left"/>
    </w:lvl>
  </w:abstractNum>
  <w:abstractNum w:abstractNumId="1" w15:restartNumberingAfterBreak="0">
    <w:nsid w:val="049859FA"/>
    <w:multiLevelType w:val="singleLevel"/>
    <w:tmpl w:val="11A07952"/>
    <w:lvl w:ilvl="0">
      <w:start w:val="1"/>
      <w:numFmt w:val="decimal"/>
      <w:lvlText w:val="5.%1."/>
      <w:legacy w:legacy="1" w:legacySpace="0" w:legacyIndent="355"/>
      <w:lvlJc w:val="left"/>
      <w:rPr>
        <w:rFonts w:ascii="Times New Roman" w:hAnsi="Times New Roman" w:cs="Times New Roman" w:hint="default"/>
      </w:rPr>
    </w:lvl>
  </w:abstractNum>
  <w:abstractNum w:abstractNumId="2" w15:restartNumberingAfterBreak="0">
    <w:nsid w:val="08D1695F"/>
    <w:multiLevelType w:val="singleLevel"/>
    <w:tmpl w:val="6DE6984E"/>
    <w:lvl w:ilvl="0">
      <w:start w:val="1"/>
      <w:numFmt w:val="decimal"/>
      <w:lvlText w:val="1.%1."/>
      <w:legacy w:legacy="1" w:legacySpace="0" w:legacyIndent="701"/>
      <w:lvlJc w:val="left"/>
      <w:rPr>
        <w:rFonts w:ascii="Times New Roman" w:hAnsi="Times New Roman" w:cs="Times New Roman" w:hint="default"/>
      </w:rPr>
    </w:lvl>
  </w:abstractNum>
  <w:abstractNum w:abstractNumId="3" w15:restartNumberingAfterBreak="0">
    <w:nsid w:val="11941189"/>
    <w:multiLevelType w:val="singleLevel"/>
    <w:tmpl w:val="B352C0FC"/>
    <w:lvl w:ilvl="0">
      <w:start w:val="1"/>
      <w:numFmt w:val="decimal"/>
      <w:lvlText w:val="8.%1."/>
      <w:legacy w:legacy="1" w:legacySpace="0" w:legacyIndent="331"/>
      <w:lvlJc w:val="left"/>
      <w:rPr>
        <w:rFonts w:ascii="Times New Roman" w:hAnsi="Times New Roman" w:cs="Times New Roman" w:hint="default"/>
      </w:rPr>
    </w:lvl>
  </w:abstractNum>
  <w:abstractNum w:abstractNumId="4" w15:restartNumberingAfterBreak="0">
    <w:nsid w:val="12420EB5"/>
    <w:multiLevelType w:val="hybridMultilevel"/>
    <w:tmpl w:val="613801C4"/>
    <w:lvl w:ilvl="0" w:tplc="2D1AA38A">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2F16DD4"/>
    <w:multiLevelType w:val="multilevel"/>
    <w:tmpl w:val="46D6134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2F5F80"/>
    <w:multiLevelType w:val="hybridMultilevel"/>
    <w:tmpl w:val="FDD68A1E"/>
    <w:lvl w:ilvl="0" w:tplc="402C41C0">
      <w:start w:val="1"/>
      <w:numFmt w:val="bullet"/>
      <w:lvlText w:val="•"/>
      <w:lvlJc w:val="left"/>
      <w:pPr>
        <w:tabs>
          <w:tab w:val="num" w:pos="720"/>
        </w:tabs>
        <w:ind w:left="720" w:hanging="360"/>
      </w:pPr>
      <w:rPr>
        <w:rFonts w:ascii="Arial" w:hAnsi="Arial" w:hint="default"/>
      </w:rPr>
    </w:lvl>
    <w:lvl w:ilvl="1" w:tplc="C70002F4" w:tentative="1">
      <w:start w:val="1"/>
      <w:numFmt w:val="bullet"/>
      <w:lvlText w:val="•"/>
      <w:lvlJc w:val="left"/>
      <w:pPr>
        <w:tabs>
          <w:tab w:val="num" w:pos="1440"/>
        </w:tabs>
        <w:ind w:left="1440" w:hanging="360"/>
      </w:pPr>
      <w:rPr>
        <w:rFonts w:ascii="Arial" w:hAnsi="Arial" w:hint="default"/>
      </w:rPr>
    </w:lvl>
    <w:lvl w:ilvl="2" w:tplc="A622DFD8" w:tentative="1">
      <w:start w:val="1"/>
      <w:numFmt w:val="bullet"/>
      <w:lvlText w:val="•"/>
      <w:lvlJc w:val="left"/>
      <w:pPr>
        <w:tabs>
          <w:tab w:val="num" w:pos="2160"/>
        </w:tabs>
        <w:ind w:left="2160" w:hanging="360"/>
      </w:pPr>
      <w:rPr>
        <w:rFonts w:ascii="Arial" w:hAnsi="Arial" w:hint="default"/>
      </w:rPr>
    </w:lvl>
    <w:lvl w:ilvl="3" w:tplc="095C5A90" w:tentative="1">
      <w:start w:val="1"/>
      <w:numFmt w:val="bullet"/>
      <w:lvlText w:val="•"/>
      <w:lvlJc w:val="left"/>
      <w:pPr>
        <w:tabs>
          <w:tab w:val="num" w:pos="2880"/>
        </w:tabs>
        <w:ind w:left="2880" w:hanging="360"/>
      </w:pPr>
      <w:rPr>
        <w:rFonts w:ascii="Arial" w:hAnsi="Arial" w:hint="default"/>
      </w:rPr>
    </w:lvl>
    <w:lvl w:ilvl="4" w:tplc="AC0A7F1C" w:tentative="1">
      <w:start w:val="1"/>
      <w:numFmt w:val="bullet"/>
      <w:lvlText w:val="•"/>
      <w:lvlJc w:val="left"/>
      <w:pPr>
        <w:tabs>
          <w:tab w:val="num" w:pos="3600"/>
        </w:tabs>
        <w:ind w:left="3600" w:hanging="360"/>
      </w:pPr>
      <w:rPr>
        <w:rFonts w:ascii="Arial" w:hAnsi="Arial" w:hint="default"/>
      </w:rPr>
    </w:lvl>
    <w:lvl w:ilvl="5" w:tplc="F148F1C8" w:tentative="1">
      <w:start w:val="1"/>
      <w:numFmt w:val="bullet"/>
      <w:lvlText w:val="•"/>
      <w:lvlJc w:val="left"/>
      <w:pPr>
        <w:tabs>
          <w:tab w:val="num" w:pos="4320"/>
        </w:tabs>
        <w:ind w:left="4320" w:hanging="360"/>
      </w:pPr>
      <w:rPr>
        <w:rFonts w:ascii="Arial" w:hAnsi="Arial" w:hint="default"/>
      </w:rPr>
    </w:lvl>
    <w:lvl w:ilvl="6" w:tplc="4DF2BB56" w:tentative="1">
      <w:start w:val="1"/>
      <w:numFmt w:val="bullet"/>
      <w:lvlText w:val="•"/>
      <w:lvlJc w:val="left"/>
      <w:pPr>
        <w:tabs>
          <w:tab w:val="num" w:pos="5040"/>
        </w:tabs>
        <w:ind w:left="5040" w:hanging="360"/>
      </w:pPr>
      <w:rPr>
        <w:rFonts w:ascii="Arial" w:hAnsi="Arial" w:hint="default"/>
      </w:rPr>
    </w:lvl>
    <w:lvl w:ilvl="7" w:tplc="87D462A8" w:tentative="1">
      <w:start w:val="1"/>
      <w:numFmt w:val="bullet"/>
      <w:lvlText w:val="•"/>
      <w:lvlJc w:val="left"/>
      <w:pPr>
        <w:tabs>
          <w:tab w:val="num" w:pos="5760"/>
        </w:tabs>
        <w:ind w:left="5760" w:hanging="360"/>
      </w:pPr>
      <w:rPr>
        <w:rFonts w:ascii="Arial" w:hAnsi="Arial" w:hint="default"/>
      </w:rPr>
    </w:lvl>
    <w:lvl w:ilvl="8" w:tplc="65D040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AC141D"/>
    <w:multiLevelType w:val="multilevel"/>
    <w:tmpl w:val="43E4FCA4"/>
    <w:lvl w:ilvl="0">
      <w:start w:val="1"/>
      <w:numFmt w:val="decimal"/>
      <w:lvlText w:val="%1."/>
      <w:lvlJc w:val="left"/>
      <w:pPr>
        <w:ind w:left="644" w:hanging="360"/>
      </w:pPr>
      <w:rPr>
        <w:rFonts w:cs="Times New Roman" w:hint="default"/>
      </w:rPr>
    </w:lvl>
    <w:lvl w:ilvl="1">
      <w:start w:val="6"/>
      <w:numFmt w:val="decimal"/>
      <w:isLgl/>
      <w:lvlText w:val="%1.%2."/>
      <w:lvlJc w:val="left"/>
      <w:pPr>
        <w:ind w:left="927"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31720F98"/>
    <w:multiLevelType w:val="multilevel"/>
    <w:tmpl w:val="D8803A80"/>
    <w:lvl w:ilvl="0">
      <w:start w:val="1"/>
      <w:numFmt w:val="decimal"/>
      <w:lvlText w:val="%1."/>
      <w:lvlJc w:val="left"/>
      <w:pPr>
        <w:ind w:left="720" w:hanging="360"/>
      </w:pPr>
      <w:rPr>
        <w:rFonts w:cs="Times New Roman" w:hint="default"/>
        <w:b w:val="0"/>
      </w:rPr>
    </w:lvl>
    <w:lvl w:ilvl="1">
      <w:start w:val="1"/>
      <w:numFmt w:val="decimal"/>
      <w:isLgl/>
      <w:lvlText w:val="%1.%2."/>
      <w:lvlJc w:val="left"/>
      <w:pPr>
        <w:ind w:left="502" w:hanging="360"/>
      </w:pPr>
      <w:rPr>
        <w:rFonts w:cs="Times New Roman" w:hint="default"/>
        <w:color w:val="FF000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8CB1022"/>
    <w:multiLevelType w:val="multilevel"/>
    <w:tmpl w:val="5AC0E0D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FF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BB07C40"/>
    <w:multiLevelType w:val="singleLevel"/>
    <w:tmpl w:val="E3A6EBE0"/>
    <w:lvl w:ilvl="0">
      <w:start w:val="1"/>
      <w:numFmt w:val="decimal"/>
      <w:lvlText w:val="3.%1."/>
      <w:legacy w:legacy="1" w:legacySpace="0" w:legacyIndent="274"/>
      <w:lvlJc w:val="left"/>
      <w:rPr>
        <w:rFonts w:ascii="Times New Roman" w:hAnsi="Times New Roman" w:cs="Times New Roman" w:hint="default"/>
      </w:rPr>
    </w:lvl>
  </w:abstractNum>
  <w:abstractNum w:abstractNumId="11" w15:restartNumberingAfterBreak="0">
    <w:nsid w:val="3BF6115E"/>
    <w:multiLevelType w:val="hybridMultilevel"/>
    <w:tmpl w:val="6C8A6156"/>
    <w:lvl w:ilvl="0" w:tplc="A220408A">
      <w:start w:val="8"/>
      <w:numFmt w:val="decimal"/>
      <w:lvlText w:val="%1."/>
      <w:lvlJc w:val="left"/>
      <w:pPr>
        <w:ind w:left="900" w:hanging="360"/>
      </w:pPr>
      <w:rPr>
        <w:rFonts w:cs="Times New Roman" w:hint="default"/>
        <w:b/>
        <w:sz w:val="24"/>
        <w:szCs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29648FB"/>
    <w:multiLevelType w:val="singleLevel"/>
    <w:tmpl w:val="32C05FEA"/>
    <w:lvl w:ilvl="0">
      <w:start w:val="1"/>
      <w:numFmt w:val="decimal"/>
      <w:lvlText w:val="4.%1."/>
      <w:legacy w:legacy="1" w:legacySpace="0" w:legacyIndent="274"/>
      <w:lvlJc w:val="left"/>
      <w:rPr>
        <w:rFonts w:ascii="Times New Roman" w:hAnsi="Times New Roman" w:cs="Times New Roman" w:hint="default"/>
      </w:rPr>
    </w:lvl>
  </w:abstractNum>
  <w:abstractNum w:abstractNumId="13" w15:restartNumberingAfterBreak="0">
    <w:nsid w:val="540A417F"/>
    <w:multiLevelType w:val="multilevel"/>
    <w:tmpl w:val="3542A644"/>
    <w:lvl w:ilvl="0">
      <w:start w:val="5"/>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color w:val="FF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54A0362A"/>
    <w:multiLevelType w:val="singleLevel"/>
    <w:tmpl w:val="6D582454"/>
    <w:lvl w:ilvl="0">
      <w:start w:val="5"/>
      <w:numFmt w:val="decimal"/>
      <w:lvlText w:val="5.%1."/>
      <w:legacy w:legacy="1" w:legacySpace="0" w:legacyIndent="322"/>
      <w:lvlJc w:val="left"/>
      <w:rPr>
        <w:rFonts w:ascii="Times New Roman" w:hAnsi="Times New Roman" w:cs="Times New Roman" w:hint="default"/>
      </w:rPr>
    </w:lvl>
  </w:abstractNum>
  <w:abstractNum w:abstractNumId="15" w15:restartNumberingAfterBreak="0">
    <w:nsid w:val="5F8A6B65"/>
    <w:multiLevelType w:val="multilevel"/>
    <w:tmpl w:val="B866BB48"/>
    <w:lvl w:ilvl="0">
      <w:start w:val="1"/>
      <w:numFmt w:val="decimal"/>
      <w:lvlText w:val="%1."/>
      <w:lvlJc w:val="left"/>
      <w:pPr>
        <w:ind w:left="360" w:hanging="360"/>
      </w:pPr>
      <w:rPr>
        <w:rFonts w:cs="Times New Roman" w:hint="default"/>
        <w:b w:val="0"/>
      </w:rPr>
    </w:lvl>
    <w:lvl w:ilvl="1">
      <w:start w:val="1"/>
      <w:numFmt w:val="decimal"/>
      <w:lvlText w:val="%1.%2."/>
      <w:lvlJc w:val="left"/>
      <w:pPr>
        <w:ind w:left="436" w:hanging="360"/>
      </w:pPr>
      <w:rPr>
        <w:rFonts w:cs="Times New Roman" w:hint="default"/>
        <w:b w:val="0"/>
      </w:rPr>
    </w:lvl>
    <w:lvl w:ilvl="2">
      <w:start w:val="1"/>
      <w:numFmt w:val="decimal"/>
      <w:lvlText w:val="%1.%2.%3."/>
      <w:lvlJc w:val="left"/>
      <w:pPr>
        <w:ind w:left="872" w:hanging="720"/>
      </w:pPr>
      <w:rPr>
        <w:rFonts w:cs="Times New Roman" w:hint="default"/>
        <w:b w:val="0"/>
      </w:rPr>
    </w:lvl>
    <w:lvl w:ilvl="3">
      <w:start w:val="1"/>
      <w:numFmt w:val="decimal"/>
      <w:lvlText w:val="%1.%2.%3.%4."/>
      <w:lvlJc w:val="left"/>
      <w:pPr>
        <w:ind w:left="948" w:hanging="720"/>
      </w:pPr>
      <w:rPr>
        <w:rFonts w:cs="Times New Roman" w:hint="default"/>
        <w:b w:val="0"/>
      </w:rPr>
    </w:lvl>
    <w:lvl w:ilvl="4">
      <w:start w:val="1"/>
      <w:numFmt w:val="decimal"/>
      <w:lvlText w:val="%1.%2.%3.%4.%5."/>
      <w:lvlJc w:val="left"/>
      <w:pPr>
        <w:ind w:left="1384" w:hanging="1080"/>
      </w:pPr>
      <w:rPr>
        <w:rFonts w:cs="Times New Roman" w:hint="default"/>
        <w:b w:val="0"/>
      </w:rPr>
    </w:lvl>
    <w:lvl w:ilvl="5">
      <w:start w:val="1"/>
      <w:numFmt w:val="decimal"/>
      <w:lvlText w:val="%1.%2.%3.%4.%5.%6."/>
      <w:lvlJc w:val="left"/>
      <w:pPr>
        <w:ind w:left="1460" w:hanging="1080"/>
      </w:pPr>
      <w:rPr>
        <w:rFonts w:cs="Times New Roman" w:hint="default"/>
        <w:b w:val="0"/>
      </w:rPr>
    </w:lvl>
    <w:lvl w:ilvl="6">
      <w:start w:val="1"/>
      <w:numFmt w:val="decimal"/>
      <w:lvlText w:val="%1.%2.%3.%4.%5.%6.%7."/>
      <w:lvlJc w:val="left"/>
      <w:pPr>
        <w:ind w:left="1896" w:hanging="1440"/>
      </w:pPr>
      <w:rPr>
        <w:rFonts w:cs="Times New Roman" w:hint="default"/>
        <w:b w:val="0"/>
      </w:rPr>
    </w:lvl>
    <w:lvl w:ilvl="7">
      <w:start w:val="1"/>
      <w:numFmt w:val="decimal"/>
      <w:lvlText w:val="%1.%2.%3.%4.%5.%6.%7.%8."/>
      <w:lvlJc w:val="left"/>
      <w:pPr>
        <w:ind w:left="1972" w:hanging="1440"/>
      </w:pPr>
      <w:rPr>
        <w:rFonts w:cs="Times New Roman" w:hint="default"/>
        <w:b w:val="0"/>
      </w:rPr>
    </w:lvl>
    <w:lvl w:ilvl="8">
      <w:start w:val="1"/>
      <w:numFmt w:val="decimal"/>
      <w:lvlText w:val="%1.%2.%3.%4.%5.%6.%7.%8.%9."/>
      <w:lvlJc w:val="left"/>
      <w:pPr>
        <w:ind w:left="2408" w:hanging="1800"/>
      </w:pPr>
      <w:rPr>
        <w:rFonts w:cs="Times New Roman" w:hint="default"/>
        <w:b w:val="0"/>
      </w:rPr>
    </w:lvl>
  </w:abstractNum>
  <w:abstractNum w:abstractNumId="16" w15:restartNumberingAfterBreak="0">
    <w:nsid w:val="6EEA5FB6"/>
    <w:multiLevelType w:val="hybridMultilevel"/>
    <w:tmpl w:val="865C0270"/>
    <w:lvl w:ilvl="0" w:tplc="9C7A6BC2">
      <w:start w:val="10"/>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0"/>
    <w:lvlOverride w:ilvl="0">
      <w:lvl w:ilvl="0">
        <w:numFmt w:val="bullet"/>
        <w:lvlText w:val="-"/>
        <w:legacy w:legacy="1" w:legacySpace="0" w:legacyIndent="154"/>
        <w:lvlJc w:val="left"/>
        <w:rPr>
          <w:rFonts w:ascii="Times New Roman" w:hAnsi="Times New Roman" w:hint="default"/>
        </w:rPr>
      </w:lvl>
    </w:lvlOverride>
  </w:num>
  <w:num w:numId="3">
    <w:abstractNumId w:val="2"/>
  </w:num>
  <w:num w:numId="4">
    <w:abstractNumId w:val="10"/>
  </w:num>
  <w:num w:numId="5">
    <w:abstractNumId w:val="12"/>
  </w:num>
  <w:num w:numId="6">
    <w:abstractNumId w:val="1"/>
  </w:num>
  <w:num w:numId="7">
    <w:abstractNumId w:val="14"/>
  </w:num>
  <w:num w:numId="8">
    <w:abstractNumId w:val="3"/>
  </w:num>
  <w:num w:numId="9">
    <w:abstractNumId w:val="7"/>
  </w:num>
  <w:num w:numId="10">
    <w:abstractNumId w:val="4"/>
  </w:num>
  <w:num w:numId="11">
    <w:abstractNumId w:val="11"/>
  </w:num>
  <w:num w:numId="12">
    <w:abstractNumId w:val="8"/>
  </w:num>
  <w:num w:numId="13">
    <w:abstractNumId w:val="13"/>
  </w:num>
  <w:num w:numId="14">
    <w:abstractNumId w:val="5"/>
  </w:num>
  <w:num w:numId="15">
    <w:abstractNumId w:val="9"/>
  </w:num>
  <w:num w:numId="16">
    <w:abstractNumId w:val="15"/>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A1A2AA-6384-4454-B5CC-3C886BED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0" w:line="240" w:lineRule="auto"/>
      <w:ind w:left="720"/>
      <w:contextualSpacing/>
    </w:pPr>
    <w:rPr>
      <w:rFonts w:ascii="Times New Roman" w:hAnsi="Times New Roman"/>
      <w:sz w:val="24"/>
      <w:szCs w:val="24"/>
    </w:rPr>
  </w:style>
  <w:style w:type="paragraph" w:styleId="a4">
    <w:name w:val="No Spacing"/>
    <w:uiPriority w:val="1"/>
    <w:qFormat/>
    <w:pPr>
      <w:spacing w:after="0" w:line="240" w:lineRule="auto"/>
    </w:pPr>
  </w:style>
  <w:style w:type="character" w:customStyle="1" w:styleId="fontstyle21">
    <w:name w:val="fontstyle21"/>
    <w:rPr>
      <w:rFonts w:ascii="TimesNewRomanPSMT" w:hAnsi="TimesNewRomanPSMT"/>
      <w:color w:val="000000"/>
      <w:sz w:val="24"/>
    </w:rPr>
  </w:style>
  <w:style w:type="paragraph" w:styleId="a5">
    <w:name w:val="Balloon Text"/>
    <w:basedOn w:val="a"/>
    <w:link w:val="a6"/>
    <w:uiPriority w:val="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76744">
      <w:marLeft w:val="0"/>
      <w:marRight w:val="0"/>
      <w:marTop w:val="0"/>
      <w:marBottom w:val="0"/>
      <w:divBdr>
        <w:top w:val="none" w:sz="0" w:space="0" w:color="auto"/>
        <w:left w:val="none" w:sz="0" w:space="0" w:color="auto"/>
        <w:bottom w:val="none" w:sz="0" w:space="0" w:color="auto"/>
        <w:right w:val="none" w:sz="0" w:space="0" w:color="auto"/>
      </w:divBdr>
    </w:div>
    <w:div w:id="1662076746">
      <w:marLeft w:val="0"/>
      <w:marRight w:val="0"/>
      <w:marTop w:val="0"/>
      <w:marBottom w:val="0"/>
      <w:divBdr>
        <w:top w:val="none" w:sz="0" w:space="0" w:color="auto"/>
        <w:left w:val="none" w:sz="0" w:space="0" w:color="auto"/>
        <w:bottom w:val="none" w:sz="0" w:space="0" w:color="auto"/>
        <w:right w:val="none" w:sz="0" w:space="0" w:color="auto"/>
      </w:divBdr>
    </w:div>
    <w:div w:id="1662076747">
      <w:marLeft w:val="0"/>
      <w:marRight w:val="0"/>
      <w:marTop w:val="0"/>
      <w:marBottom w:val="0"/>
      <w:divBdr>
        <w:top w:val="none" w:sz="0" w:space="0" w:color="auto"/>
        <w:left w:val="none" w:sz="0" w:space="0" w:color="auto"/>
        <w:bottom w:val="none" w:sz="0" w:space="0" w:color="auto"/>
        <w:right w:val="none" w:sz="0" w:space="0" w:color="auto"/>
      </w:divBdr>
      <w:divsChild>
        <w:div w:id="16620767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BFE5-7F60-43EC-A2DC-CC347C14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Дубовик</dc:creator>
  <cp:keywords/>
  <dc:description/>
  <cp:lastModifiedBy>Антон Сукало</cp:lastModifiedBy>
  <cp:revision>2</cp:revision>
  <cp:lastPrinted>2022-10-02T09:53:00Z</cp:lastPrinted>
  <dcterms:created xsi:type="dcterms:W3CDTF">2022-10-06T08:31:00Z</dcterms:created>
  <dcterms:modified xsi:type="dcterms:W3CDTF">2022-10-06T08:31:00Z</dcterms:modified>
</cp:coreProperties>
</file>